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32BEA4" w14:textId="24B17FE9" w:rsidR="0E5476B0" w:rsidRDefault="0E5476B0" w:rsidP="17F04B6A">
      <w:pPr>
        <w:spacing w:after="0"/>
        <w:rPr>
          <w:rFonts w:ascii="Times New Roman" w:eastAsia="Times New Roman" w:hAnsi="Times New Roman" w:cs="Times New Roman"/>
          <w:color w:val="000000" w:themeColor="text1"/>
        </w:rPr>
      </w:pPr>
      <w:r w:rsidRPr="17F04B6A">
        <w:rPr>
          <w:rFonts w:ascii="Times New Roman" w:eastAsia="Times New Roman" w:hAnsi="Times New Roman" w:cs="Times New Roman"/>
          <w:b/>
          <w:bCs/>
          <w:color w:val="000000" w:themeColor="text1"/>
        </w:rPr>
        <w:t>FORUM:</w:t>
      </w:r>
      <w:r w:rsidRPr="17F04B6A">
        <w:rPr>
          <w:rFonts w:ascii="Times New Roman" w:eastAsia="Times New Roman" w:hAnsi="Times New Roman" w:cs="Times New Roman"/>
          <w:color w:val="000000" w:themeColor="text1"/>
        </w:rPr>
        <w:t xml:space="preserve"> The General Assembly I</w:t>
      </w:r>
    </w:p>
    <w:p w14:paraId="11C01796" w14:textId="56E0ED07" w:rsidR="0E5476B0" w:rsidRDefault="0E5476B0" w:rsidP="17F04B6A">
      <w:pPr>
        <w:spacing w:after="0"/>
        <w:rPr>
          <w:rFonts w:ascii="Times New Roman" w:eastAsia="Times New Roman" w:hAnsi="Times New Roman" w:cs="Times New Roman"/>
        </w:rPr>
      </w:pPr>
      <w:r w:rsidRPr="17F04B6A">
        <w:rPr>
          <w:rFonts w:ascii="Times New Roman" w:eastAsia="Times New Roman" w:hAnsi="Times New Roman" w:cs="Times New Roman"/>
          <w:b/>
          <w:bCs/>
          <w:color w:val="000000" w:themeColor="text1"/>
        </w:rPr>
        <w:t>QUESTION OF:</w:t>
      </w:r>
      <w:r w:rsidRPr="17F04B6A">
        <w:rPr>
          <w:rFonts w:ascii="Times New Roman" w:eastAsia="Times New Roman" w:hAnsi="Times New Roman" w:cs="Times New Roman"/>
          <w:color w:val="000000" w:themeColor="text1"/>
        </w:rPr>
        <w:t xml:space="preserve"> Developing frameworks for the safe and sustainable </w:t>
      </w:r>
      <w:r w:rsidR="67E0AADA" w:rsidRPr="17F04B6A">
        <w:rPr>
          <w:rFonts w:ascii="Times New Roman" w:eastAsia="Times New Roman" w:hAnsi="Times New Roman" w:cs="Times New Roman"/>
          <w:color w:val="000000" w:themeColor="text1"/>
        </w:rPr>
        <w:t>utilization</w:t>
      </w:r>
      <w:r w:rsidRPr="17F04B6A">
        <w:rPr>
          <w:rFonts w:ascii="Times New Roman" w:eastAsia="Times New Roman" w:hAnsi="Times New Roman" w:cs="Times New Roman"/>
          <w:color w:val="000000" w:themeColor="text1"/>
        </w:rPr>
        <w:t xml:space="preserve"> of space resources for socioeconomic benefit by private and national space programs</w:t>
      </w:r>
    </w:p>
    <w:p w14:paraId="344B0E2F" w14:textId="24033B9A" w:rsidR="613BFF43" w:rsidRDefault="00080AF4" w:rsidP="17F04B6A">
      <w:pPr>
        <w:spacing w:after="0"/>
        <w:rPr>
          <w:rFonts w:ascii="Times New Roman" w:eastAsia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</w:rPr>
        <w:t>MAIN SUBMITTER</w:t>
      </w:r>
      <w:r w:rsidR="613BFF43" w:rsidRPr="17F04B6A">
        <w:rPr>
          <w:rFonts w:ascii="Times New Roman" w:eastAsia="Times New Roman" w:hAnsi="Times New Roman" w:cs="Times New Roman"/>
          <w:b/>
          <w:bCs/>
          <w:color w:val="000000" w:themeColor="text1"/>
        </w:rPr>
        <w:t>:</w:t>
      </w:r>
      <w:r w:rsidR="613BFF43" w:rsidRPr="17F04B6A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</w:rPr>
        <w:t>T</w:t>
      </w:r>
      <w:r w:rsidR="613E8C1F" w:rsidRPr="17F04B6A">
        <w:rPr>
          <w:rFonts w:ascii="Times New Roman" w:eastAsia="Times New Roman" w:hAnsi="Times New Roman" w:cs="Times New Roman"/>
          <w:color w:val="000000" w:themeColor="text1"/>
        </w:rPr>
        <w:t xml:space="preserve">he </w:t>
      </w:r>
      <w:r w:rsidR="613BFF43" w:rsidRPr="17F04B6A">
        <w:rPr>
          <w:rFonts w:ascii="Times New Roman" w:eastAsia="Times New Roman" w:hAnsi="Times New Roman" w:cs="Times New Roman"/>
          <w:color w:val="000000" w:themeColor="text1"/>
        </w:rPr>
        <w:t>United States of America</w:t>
      </w:r>
    </w:p>
    <w:p w14:paraId="2C078E63" w14:textId="7A8A1BB9" w:rsidR="00B31A6B" w:rsidRDefault="613BFF43" w:rsidP="17F04B6A">
      <w:pPr>
        <w:spacing w:after="0"/>
        <w:rPr>
          <w:rFonts w:ascii="Times New Roman" w:eastAsia="Times New Roman" w:hAnsi="Times New Roman" w:cs="Times New Roman"/>
        </w:rPr>
      </w:pPr>
      <w:r w:rsidRPr="17F04B6A">
        <w:rPr>
          <w:rFonts w:ascii="Times New Roman" w:eastAsia="Times New Roman" w:hAnsi="Times New Roman" w:cs="Times New Roman"/>
          <w:b/>
          <w:bCs/>
        </w:rPr>
        <w:t>CO-SUBMITTERS:</w:t>
      </w:r>
      <w:r w:rsidR="2217F32F" w:rsidRPr="17F04B6A">
        <w:rPr>
          <w:rFonts w:ascii="Times New Roman" w:eastAsia="Times New Roman" w:hAnsi="Times New Roman" w:cs="Times New Roman"/>
          <w:b/>
          <w:bCs/>
        </w:rPr>
        <w:t xml:space="preserve"> </w:t>
      </w:r>
      <w:r w:rsidR="6534E3C6" w:rsidRPr="17F04B6A">
        <w:rPr>
          <w:rFonts w:ascii="Times New Roman" w:eastAsia="Times New Roman" w:hAnsi="Times New Roman" w:cs="Times New Roman"/>
        </w:rPr>
        <w:t xml:space="preserve">Mexico, Belgium, United Arab Emirates, Kuwait, </w:t>
      </w:r>
      <w:r w:rsidR="7340CBC5" w:rsidRPr="17F04B6A">
        <w:rPr>
          <w:rFonts w:ascii="Times New Roman" w:eastAsia="Times New Roman" w:hAnsi="Times New Roman" w:cs="Times New Roman"/>
        </w:rPr>
        <w:t>Colo</w:t>
      </w:r>
      <w:r w:rsidR="6534E3C6" w:rsidRPr="17F04B6A">
        <w:rPr>
          <w:rFonts w:ascii="Times New Roman" w:eastAsia="Times New Roman" w:hAnsi="Times New Roman" w:cs="Times New Roman"/>
        </w:rPr>
        <w:t xml:space="preserve">mbia </w:t>
      </w:r>
    </w:p>
    <w:p w14:paraId="16969F38" w14:textId="4BF91784" w:rsidR="17F04B6A" w:rsidRDefault="17F04B6A" w:rsidP="17F04B6A">
      <w:pPr>
        <w:spacing w:after="0"/>
        <w:rPr>
          <w:rFonts w:ascii="Times New Roman" w:eastAsia="Times New Roman" w:hAnsi="Times New Roman" w:cs="Times New Roman"/>
        </w:rPr>
      </w:pPr>
    </w:p>
    <w:p w14:paraId="4D7B897A" w14:textId="74F5CC4C" w:rsidR="417E96F3" w:rsidRDefault="417E96F3" w:rsidP="17F04B6A">
      <w:pPr>
        <w:spacing w:after="0"/>
        <w:rPr>
          <w:rFonts w:ascii="Times New Roman" w:eastAsia="Times New Roman" w:hAnsi="Times New Roman" w:cs="Times New Roman"/>
        </w:rPr>
      </w:pPr>
      <w:r w:rsidRPr="17F04B6A">
        <w:rPr>
          <w:rFonts w:ascii="Times New Roman" w:eastAsia="Times New Roman" w:hAnsi="Times New Roman" w:cs="Times New Roman"/>
        </w:rPr>
        <w:t>THE GENERAL ASSEMBLY</w:t>
      </w:r>
      <w:r w:rsidR="00080AF4">
        <w:rPr>
          <w:rFonts w:ascii="Times New Roman" w:eastAsia="Times New Roman" w:hAnsi="Times New Roman" w:cs="Times New Roman"/>
        </w:rPr>
        <w:t xml:space="preserve"> I</w:t>
      </w:r>
      <w:r w:rsidRPr="17F04B6A">
        <w:rPr>
          <w:rFonts w:ascii="Times New Roman" w:eastAsia="Times New Roman" w:hAnsi="Times New Roman" w:cs="Times New Roman"/>
        </w:rPr>
        <w:t>,</w:t>
      </w:r>
    </w:p>
    <w:p w14:paraId="2D0CE149" w14:textId="4E82B0EC" w:rsidR="17F04B6A" w:rsidRDefault="17F04B6A" w:rsidP="17F04B6A">
      <w:pPr>
        <w:spacing w:after="0"/>
        <w:rPr>
          <w:rFonts w:ascii="Times New Roman" w:eastAsia="Times New Roman" w:hAnsi="Times New Roman" w:cs="Times New Roman"/>
        </w:rPr>
      </w:pPr>
    </w:p>
    <w:p w14:paraId="373131B6" w14:textId="34FA4A7C" w:rsidR="163FC65E" w:rsidRDefault="163FC65E" w:rsidP="17F04B6A">
      <w:pPr>
        <w:rPr>
          <w:rFonts w:ascii="Times New Roman" w:eastAsia="Times New Roman" w:hAnsi="Times New Roman" w:cs="Times New Roman"/>
        </w:rPr>
      </w:pPr>
      <w:r w:rsidRPr="00080AF4">
        <w:rPr>
          <w:rFonts w:ascii="Times New Roman" w:eastAsia="Times New Roman" w:hAnsi="Times New Roman" w:cs="Times New Roman"/>
          <w:i/>
          <w:iCs/>
        </w:rPr>
        <w:t xml:space="preserve">Recognizing </w:t>
      </w:r>
      <w:r w:rsidRPr="00080AF4">
        <w:rPr>
          <w:rFonts w:ascii="Times New Roman" w:eastAsia="Times New Roman" w:hAnsi="Times New Roman" w:cs="Times New Roman"/>
        </w:rPr>
        <w:t xml:space="preserve">the </w:t>
      </w:r>
      <w:r w:rsidRPr="17F04B6A">
        <w:rPr>
          <w:rFonts w:ascii="Times New Roman" w:eastAsia="Times New Roman" w:hAnsi="Times New Roman" w:cs="Times New Roman"/>
        </w:rPr>
        <w:t>rapid growth of the space economy, which is projected to exceed $1 trillion by 2040 due to private sector investment and technological advancements,</w:t>
      </w:r>
    </w:p>
    <w:p w14:paraId="41222B7E" w14:textId="0F34D300" w:rsidR="163FC65E" w:rsidRDefault="163FC65E" w:rsidP="17F04B6A">
      <w:pPr>
        <w:rPr>
          <w:rFonts w:ascii="Times New Roman" w:eastAsia="Times New Roman" w:hAnsi="Times New Roman" w:cs="Times New Roman"/>
        </w:rPr>
      </w:pPr>
      <w:r w:rsidRPr="00080AF4">
        <w:rPr>
          <w:rFonts w:ascii="Times New Roman" w:eastAsia="Times New Roman" w:hAnsi="Times New Roman" w:cs="Times New Roman"/>
          <w:i/>
          <w:iCs/>
        </w:rPr>
        <w:t>Recalling</w:t>
      </w:r>
      <w:r w:rsidRPr="17F04B6A">
        <w:rPr>
          <w:rFonts w:ascii="Times New Roman" w:eastAsia="Times New Roman" w:hAnsi="Times New Roman" w:cs="Times New Roman"/>
          <w:i/>
          <w:iCs/>
        </w:rPr>
        <w:t xml:space="preserve"> </w:t>
      </w:r>
      <w:r w:rsidRPr="17F04B6A">
        <w:rPr>
          <w:rFonts w:ascii="Times New Roman" w:eastAsia="Times New Roman" w:hAnsi="Times New Roman" w:cs="Times New Roman"/>
        </w:rPr>
        <w:t xml:space="preserve">the Outer Space Treaty (1967), which established the foundational principles of peaceful space exploration, non-militarization, and the use of outer space for the benefit of all </w:t>
      </w:r>
      <w:r w:rsidR="5FAAC130" w:rsidRPr="17F04B6A">
        <w:rPr>
          <w:rFonts w:ascii="Times New Roman" w:eastAsia="Times New Roman" w:hAnsi="Times New Roman" w:cs="Times New Roman"/>
        </w:rPr>
        <w:t>humankind,</w:t>
      </w:r>
    </w:p>
    <w:p w14:paraId="4E9C2B11" w14:textId="66D3B3B0" w:rsidR="163FC65E" w:rsidRDefault="163FC65E" w:rsidP="17F04B6A">
      <w:pPr>
        <w:rPr>
          <w:rFonts w:ascii="Times New Roman" w:eastAsia="Times New Roman" w:hAnsi="Times New Roman" w:cs="Times New Roman"/>
        </w:rPr>
      </w:pPr>
      <w:r w:rsidRPr="00080AF4">
        <w:rPr>
          <w:rFonts w:ascii="Times New Roman" w:eastAsia="Times New Roman" w:hAnsi="Times New Roman" w:cs="Times New Roman"/>
          <w:i/>
          <w:iCs/>
        </w:rPr>
        <w:t>Noting with Concern</w:t>
      </w:r>
      <w:r w:rsidRPr="17F04B6A">
        <w:rPr>
          <w:rFonts w:ascii="Times New Roman" w:eastAsia="Times New Roman" w:hAnsi="Times New Roman" w:cs="Times New Roman"/>
        </w:rPr>
        <w:t xml:space="preserve"> the lack of international frameworks for equitable and sustainable space resource utilization, coupled with the failure of agreements</w:t>
      </w:r>
      <w:r w:rsidR="736C2B60" w:rsidRPr="4AD71388">
        <w:rPr>
          <w:rFonts w:ascii="Times New Roman" w:eastAsia="Times New Roman" w:hAnsi="Times New Roman" w:cs="Times New Roman"/>
        </w:rPr>
        <w:t>,</w:t>
      </w:r>
    </w:p>
    <w:p w14:paraId="12D2EC6B" w14:textId="1055AEF4" w:rsidR="163FC65E" w:rsidRDefault="163FC65E" w:rsidP="17F04B6A">
      <w:pPr>
        <w:rPr>
          <w:rFonts w:ascii="Times New Roman" w:eastAsia="Times New Roman" w:hAnsi="Times New Roman" w:cs="Times New Roman"/>
        </w:rPr>
      </w:pPr>
      <w:r w:rsidRPr="00080AF4">
        <w:rPr>
          <w:rFonts w:ascii="Times New Roman" w:eastAsia="Times New Roman" w:hAnsi="Times New Roman" w:cs="Times New Roman"/>
          <w:i/>
          <w:iCs/>
        </w:rPr>
        <w:t xml:space="preserve">Acknowledging </w:t>
      </w:r>
      <w:r w:rsidRPr="00080AF4">
        <w:rPr>
          <w:rFonts w:ascii="Times New Roman" w:eastAsia="Times New Roman" w:hAnsi="Times New Roman" w:cs="Times New Roman"/>
        </w:rPr>
        <w:t>the</w:t>
      </w:r>
      <w:r w:rsidRPr="17F04B6A">
        <w:rPr>
          <w:rFonts w:ascii="Times New Roman" w:eastAsia="Times New Roman" w:hAnsi="Times New Roman" w:cs="Times New Roman"/>
        </w:rPr>
        <w:t xml:space="preserve"> success of initiatives in promoting international cooperation and transparency</w:t>
      </w:r>
      <w:r w:rsidR="7BF7803F" w:rsidRPr="17F04B6A">
        <w:rPr>
          <w:rFonts w:ascii="Times New Roman" w:eastAsia="Times New Roman" w:hAnsi="Times New Roman" w:cs="Times New Roman"/>
        </w:rPr>
        <w:t xml:space="preserve"> yet</w:t>
      </w:r>
      <w:r w:rsidRPr="17F04B6A">
        <w:rPr>
          <w:rFonts w:ascii="Times New Roman" w:eastAsia="Times New Roman" w:hAnsi="Times New Roman" w:cs="Times New Roman"/>
        </w:rPr>
        <w:t xml:space="preserve"> limited adoption and the exclusion of major space-faring nations</w:t>
      </w:r>
      <w:r w:rsidR="4CFB1362" w:rsidRPr="17F04B6A">
        <w:rPr>
          <w:rFonts w:ascii="Times New Roman" w:eastAsia="Times New Roman" w:hAnsi="Times New Roman" w:cs="Times New Roman"/>
        </w:rPr>
        <w:t>,</w:t>
      </w:r>
    </w:p>
    <w:p w14:paraId="55E768D8" w14:textId="2195C6AE" w:rsidR="163FC65E" w:rsidRDefault="163FC65E" w:rsidP="17F04B6A">
      <w:pPr>
        <w:rPr>
          <w:rFonts w:ascii="Times New Roman" w:eastAsia="Times New Roman" w:hAnsi="Times New Roman" w:cs="Times New Roman"/>
        </w:rPr>
      </w:pPr>
      <w:r w:rsidRPr="00080AF4">
        <w:rPr>
          <w:rFonts w:ascii="Times New Roman" w:eastAsia="Times New Roman" w:hAnsi="Times New Roman" w:cs="Times New Roman"/>
          <w:i/>
          <w:iCs/>
        </w:rPr>
        <w:t>Expressing Concern</w:t>
      </w:r>
      <w:r w:rsidRPr="00080AF4">
        <w:rPr>
          <w:rFonts w:ascii="Times New Roman" w:eastAsia="Times New Roman" w:hAnsi="Times New Roman" w:cs="Times New Roman"/>
        </w:rPr>
        <w:t xml:space="preserve"> over</w:t>
      </w:r>
      <w:r w:rsidRPr="17F04B6A">
        <w:rPr>
          <w:rFonts w:ascii="Times New Roman" w:eastAsia="Times New Roman" w:hAnsi="Times New Roman" w:cs="Times New Roman"/>
        </w:rPr>
        <w:t xml:space="preserve"> the risks posed by the unregulated exploitation of space resources, including environmental degradation, monopolization by technologically advanced countries, and potential geopolitical </w:t>
      </w:r>
      <w:r w:rsidR="22822DD3" w:rsidRPr="17F04B6A">
        <w:rPr>
          <w:rFonts w:ascii="Times New Roman" w:eastAsia="Times New Roman" w:hAnsi="Times New Roman" w:cs="Times New Roman"/>
        </w:rPr>
        <w:t>conflicts,</w:t>
      </w:r>
    </w:p>
    <w:p w14:paraId="1E38B14C" w14:textId="5C67BEDB" w:rsidR="163FC65E" w:rsidRDefault="163FC65E" w:rsidP="17F04B6A">
      <w:pPr>
        <w:rPr>
          <w:rFonts w:ascii="Times New Roman" w:eastAsia="Times New Roman" w:hAnsi="Times New Roman" w:cs="Times New Roman"/>
        </w:rPr>
      </w:pPr>
      <w:r w:rsidRPr="00080AF4">
        <w:rPr>
          <w:rFonts w:ascii="Times New Roman" w:eastAsia="Times New Roman" w:hAnsi="Times New Roman" w:cs="Times New Roman"/>
          <w:i/>
          <w:iCs/>
        </w:rPr>
        <w:t>Recognizing Further</w:t>
      </w:r>
      <w:r w:rsidRPr="17F04B6A">
        <w:rPr>
          <w:rFonts w:ascii="Times New Roman" w:eastAsia="Times New Roman" w:hAnsi="Times New Roman" w:cs="Times New Roman"/>
        </w:rPr>
        <w:t xml:space="preserve"> the role of In-Situ Resource Utilization (ISRU) technologies in enabling sustainable exploration by reducing reliance on Earth-based resources and facilitating long-term human presence in </w:t>
      </w:r>
      <w:r w:rsidR="57D55BE1" w:rsidRPr="17F04B6A">
        <w:rPr>
          <w:rFonts w:ascii="Times New Roman" w:eastAsia="Times New Roman" w:hAnsi="Times New Roman" w:cs="Times New Roman"/>
        </w:rPr>
        <w:t>space,</w:t>
      </w:r>
    </w:p>
    <w:p w14:paraId="3CA1DF1F" w14:textId="77777777" w:rsidR="007531F2" w:rsidRDefault="163FC65E" w:rsidP="007531F2">
      <w:pPr>
        <w:rPr>
          <w:rFonts w:ascii="Times New Roman" w:eastAsia="Times New Roman" w:hAnsi="Times New Roman" w:cs="Times New Roman"/>
        </w:rPr>
      </w:pPr>
      <w:r w:rsidRPr="00080AF4">
        <w:rPr>
          <w:rFonts w:ascii="Times New Roman" w:eastAsia="Times New Roman" w:hAnsi="Times New Roman" w:cs="Times New Roman"/>
          <w:i/>
          <w:iCs/>
        </w:rPr>
        <w:t xml:space="preserve">Highlighting </w:t>
      </w:r>
      <w:r w:rsidRPr="00080AF4">
        <w:rPr>
          <w:rFonts w:ascii="Times New Roman" w:eastAsia="Times New Roman" w:hAnsi="Times New Roman" w:cs="Times New Roman"/>
        </w:rPr>
        <w:t>the</w:t>
      </w:r>
      <w:r w:rsidRPr="17F04B6A">
        <w:rPr>
          <w:rFonts w:ascii="Times New Roman" w:eastAsia="Times New Roman" w:hAnsi="Times New Roman" w:cs="Times New Roman"/>
        </w:rPr>
        <w:t xml:space="preserve"> issue of space debris, which threatens operational satellites, future missions, and the sustainability of space activities,  </w:t>
      </w:r>
    </w:p>
    <w:p w14:paraId="655F6F07" w14:textId="77777777" w:rsidR="007531F2" w:rsidRDefault="4EA03923" w:rsidP="007531F2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7531F2">
        <w:rPr>
          <w:rFonts w:ascii="Times New Roman" w:eastAsia="Times New Roman" w:hAnsi="Times New Roman" w:cs="Times New Roman"/>
          <w:u w:val="single"/>
        </w:rPr>
        <w:t>Calls for</w:t>
      </w:r>
      <w:r w:rsidR="163FC65E" w:rsidRPr="007531F2">
        <w:rPr>
          <w:rFonts w:ascii="Times New Roman" w:eastAsia="Times New Roman" w:hAnsi="Times New Roman" w:cs="Times New Roman"/>
        </w:rPr>
        <w:t xml:space="preserve"> the establishment of </w:t>
      </w:r>
      <w:r w:rsidR="07129A0F" w:rsidRPr="007531F2">
        <w:rPr>
          <w:rFonts w:ascii="Times New Roman" w:eastAsia="Times New Roman" w:hAnsi="Times New Roman" w:cs="Times New Roman"/>
        </w:rPr>
        <w:t>the</w:t>
      </w:r>
      <w:r w:rsidR="163FC65E" w:rsidRPr="007531F2">
        <w:rPr>
          <w:rFonts w:ascii="Times New Roman" w:eastAsia="Times New Roman" w:hAnsi="Times New Roman" w:cs="Times New Roman"/>
        </w:rPr>
        <w:t xml:space="preserve"> United Nations Sustainable </w:t>
      </w:r>
      <w:r w:rsidR="47335ED3" w:rsidRPr="007531F2">
        <w:rPr>
          <w:rFonts w:ascii="Times New Roman" w:eastAsia="Times New Roman" w:hAnsi="Times New Roman" w:cs="Times New Roman"/>
        </w:rPr>
        <w:t xml:space="preserve">Outer </w:t>
      </w:r>
      <w:r w:rsidR="163FC65E" w:rsidRPr="007531F2">
        <w:rPr>
          <w:rFonts w:ascii="Times New Roman" w:eastAsia="Times New Roman" w:hAnsi="Times New Roman" w:cs="Times New Roman"/>
        </w:rPr>
        <w:t>Space Resource Utilization</w:t>
      </w:r>
      <w:r w:rsidR="47AB3033" w:rsidRPr="007531F2">
        <w:rPr>
          <w:rFonts w:ascii="Times New Roman" w:eastAsia="Times New Roman" w:hAnsi="Times New Roman" w:cs="Times New Roman"/>
        </w:rPr>
        <w:t xml:space="preserve"> Organization</w:t>
      </w:r>
      <w:r w:rsidR="163FC65E" w:rsidRPr="007531F2">
        <w:rPr>
          <w:rFonts w:ascii="Times New Roman" w:eastAsia="Times New Roman" w:hAnsi="Times New Roman" w:cs="Times New Roman"/>
        </w:rPr>
        <w:t xml:space="preserve"> (S</w:t>
      </w:r>
      <w:r w:rsidR="30B3DC08" w:rsidRPr="007531F2">
        <w:rPr>
          <w:rFonts w:ascii="Times New Roman" w:eastAsia="Times New Roman" w:hAnsi="Times New Roman" w:cs="Times New Roman"/>
        </w:rPr>
        <w:t>O</w:t>
      </w:r>
      <w:r w:rsidR="163FC65E" w:rsidRPr="007531F2">
        <w:rPr>
          <w:rFonts w:ascii="Times New Roman" w:eastAsia="Times New Roman" w:hAnsi="Times New Roman" w:cs="Times New Roman"/>
        </w:rPr>
        <w:t>SRU</w:t>
      </w:r>
      <w:r w:rsidR="221342B3" w:rsidRPr="007531F2">
        <w:rPr>
          <w:rFonts w:ascii="Times New Roman" w:eastAsia="Times New Roman" w:hAnsi="Times New Roman" w:cs="Times New Roman"/>
        </w:rPr>
        <w:t>O</w:t>
      </w:r>
      <w:r w:rsidR="163FC65E" w:rsidRPr="007531F2">
        <w:rPr>
          <w:rFonts w:ascii="Times New Roman" w:eastAsia="Times New Roman" w:hAnsi="Times New Roman" w:cs="Times New Roman"/>
        </w:rPr>
        <w:t>), under the oversight of the United Nations Office for Outer Space Affairs (UNOOSA), to:</w:t>
      </w:r>
    </w:p>
    <w:p w14:paraId="28EB76E5" w14:textId="641724A0" w:rsidR="163FC65E" w:rsidRPr="007531F2" w:rsidRDefault="00080AF4" w:rsidP="007531F2">
      <w:pPr>
        <w:pStyle w:val="ListParagraph"/>
        <w:numPr>
          <w:ilvl w:val="1"/>
          <w:numId w:val="2"/>
        </w:numPr>
        <w:rPr>
          <w:rFonts w:ascii="Times New Roman" w:eastAsia="Times New Roman" w:hAnsi="Times New Roman" w:cs="Times New Roman"/>
        </w:rPr>
      </w:pPr>
      <w:r w:rsidRPr="007531F2">
        <w:rPr>
          <w:rFonts w:ascii="Times New Roman" w:eastAsia="Times New Roman" w:hAnsi="Times New Roman" w:cs="Times New Roman"/>
        </w:rPr>
        <w:t>d</w:t>
      </w:r>
      <w:r w:rsidR="163FC65E" w:rsidRPr="007531F2">
        <w:rPr>
          <w:rFonts w:ascii="Times New Roman" w:eastAsia="Times New Roman" w:hAnsi="Times New Roman" w:cs="Times New Roman"/>
        </w:rPr>
        <w:t xml:space="preserve">evelop </w:t>
      </w:r>
      <w:r w:rsidR="59DB715B" w:rsidRPr="007531F2">
        <w:rPr>
          <w:rFonts w:ascii="Times New Roman" w:eastAsia="Times New Roman" w:hAnsi="Times New Roman" w:cs="Times New Roman"/>
        </w:rPr>
        <w:t xml:space="preserve">formally written </w:t>
      </w:r>
      <w:r w:rsidR="004A150B" w:rsidRPr="007531F2">
        <w:rPr>
          <w:rFonts w:ascii="Times New Roman" w:eastAsia="Times New Roman" w:hAnsi="Times New Roman" w:cs="Times New Roman"/>
        </w:rPr>
        <w:t>covena</w:t>
      </w:r>
      <w:r w:rsidR="59DB715B" w:rsidRPr="007531F2">
        <w:rPr>
          <w:rFonts w:ascii="Times New Roman" w:eastAsia="Times New Roman" w:hAnsi="Times New Roman" w:cs="Times New Roman"/>
        </w:rPr>
        <w:t>nts among stake-holding nations that are legally bi</w:t>
      </w:r>
      <w:r w:rsidR="062C3838" w:rsidRPr="007531F2">
        <w:rPr>
          <w:rFonts w:ascii="Times New Roman" w:eastAsia="Times New Roman" w:hAnsi="Times New Roman" w:cs="Times New Roman"/>
        </w:rPr>
        <w:t xml:space="preserve">nding under the international law </w:t>
      </w:r>
      <w:r w:rsidR="00903A76">
        <w:rPr>
          <w:rFonts w:ascii="Times New Roman" w:eastAsia="Times New Roman" w:hAnsi="Times New Roman" w:cs="Times New Roman"/>
        </w:rPr>
        <w:t xml:space="preserve">under the collaboration of the IISL with SOSRUO </w:t>
      </w:r>
      <w:r w:rsidR="062C3838" w:rsidRPr="007531F2">
        <w:rPr>
          <w:rFonts w:ascii="Times New Roman" w:eastAsia="Times New Roman" w:hAnsi="Times New Roman" w:cs="Times New Roman"/>
        </w:rPr>
        <w:t>to</w:t>
      </w:r>
      <w:r w:rsidR="0638C86E" w:rsidRPr="007531F2">
        <w:rPr>
          <w:rFonts w:ascii="Times New Roman" w:eastAsia="Times New Roman" w:hAnsi="Times New Roman" w:cs="Times New Roman"/>
        </w:rPr>
        <w:t>:</w:t>
      </w:r>
    </w:p>
    <w:p w14:paraId="2198E590" w14:textId="12AA33E5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r</w:t>
      </w:r>
      <w:r w:rsidR="163FC65E" w:rsidRPr="17F04B6A">
        <w:rPr>
          <w:rFonts w:ascii="Times New Roman" w:eastAsia="Times New Roman" w:hAnsi="Times New Roman" w:cs="Times New Roman"/>
        </w:rPr>
        <w:t>egulate the extraction, transportation, and utilization of space resources ensuring they align with sustainability and equitable access principles</w:t>
      </w:r>
    </w:p>
    <w:p w14:paraId="135848E7" w14:textId="551B6E43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</w:t>
      </w:r>
      <w:r w:rsidR="163FC65E" w:rsidRPr="17F04B6A">
        <w:rPr>
          <w:rFonts w:ascii="Times New Roman" w:eastAsia="Times New Roman" w:hAnsi="Times New Roman" w:cs="Times New Roman"/>
        </w:rPr>
        <w:t xml:space="preserve">reate protocols for the preservation of scientifically significant celestial sites, such as lunar poles and regions of </w:t>
      </w:r>
      <w:r w:rsidR="20462F4E" w:rsidRPr="17F04B6A">
        <w:rPr>
          <w:rFonts w:ascii="Times New Roman" w:eastAsia="Times New Roman" w:hAnsi="Times New Roman" w:cs="Times New Roman"/>
        </w:rPr>
        <w:t>astro-biological</w:t>
      </w:r>
      <w:r w:rsidR="163FC65E" w:rsidRPr="17F04B6A">
        <w:rPr>
          <w:rFonts w:ascii="Times New Roman" w:eastAsia="Times New Roman" w:hAnsi="Times New Roman" w:cs="Times New Roman"/>
        </w:rPr>
        <w:t xml:space="preserve"> importance</w:t>
      </w:r>
    </w:p>
    <w:p w14:paraId="58E5A5BD" w14:textId="083DC1D4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d</w:t>
      </w:r>
      <w:r w:rsidR="163FC65E" w:rsidRPr="17F04B6A">
        <w:rPr>
          <w:rFonts w:ascii="Times New Roman" w:eastAsia="Times New Roman" w:hAnsi="Times New Roman" w:cs="Times New Roman"/>
        </w:rPr>
        <w:t>efine clear ownership and benefit-sharing mechanisms to prevent monopolization by any single state or private entity</w:t>
      </w:r>
    </w:p>
    <w:p w14:paraId="0608C953" w14:textId="5E1B9495" w:rsidR="163FC65E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r</w:t>
      </w:r>
      <w:r w:rsidR="163FC65E" w:rsidRPr="17F04B6A">
        <w:rPr>
          <w:rFonts w:ascii="Times New Roman" w:eastAsia="Times New Roman" w:hAnsi="Times New Roman" w:cs="Times New Roman"/>
        </w:rPr>
        <w:t xml:space="preserve">equire all resource extraction missions </w:t>
      </w:r>
      <w:r w:rsidR="2BEDE83D" w:rsidRPr="17F04B6A">
        <w:rPr>
          <w:rFonts w:ascii="Times New Roman" w:eastAsia="Times New Roman" w:hAnsi="Times New Roman" w:cs="Times New Roman"/>
        </w:rPr>
        <w:t xml:space="preserve">operated private or governmental affiliations </w:t>
      </w:r>
      <w:r w:rsidR="163FC65E" w:rsidRPr="17F04B6A">
        <w:rPr>
          <w:rFonts w:ascii="Times New Roman" w:eastAsia="Times New Roman" w:hAnsi="Times New Roman" w:cs="Times New Roman"/>
        </w:rPr>
        <w:t>to register with UNOOSA</w:t>
      </w:r>
      <w:r w:rsidR="006B62E9">
        <w:rPr>
          <w:rFonts w:ascii="Times New Roman" w:eastAsia="Times New Roman" w:hAnsi="Times New Roman" w:cs="Times New Roman"/>
        </w:rPr>
        <w:t xml:space="preserve"> where </w:t>
      </w:r>
      <w:r w:rsidR="006B62E9">
        <w:rPr>
          <w:rFonts w:ascii="Times New Roman" w:hAnsi="Times New Roman" w:cs="Times New Roman"/>
        </w:rPr>
        <w:t>a</w:t>
      </w:r>
      <w:r w:rsidR="006B62E9" w:rsidRPr="006B62E9">
        <w:rPr>
          <w:rFonts w:ascii="Times New Roman" w:hAnsi="Times New Roman" w:cs="Times New Roman"/>
        </w:rPr>
        <w:t>ll submissions must be filed at least six months before the intended mission launch, allowing time for independent review and audit</w:t>
      </w:r>
      <w:r w:rsidR="006B62E9">
        <w:rPr>
          <w:rFonts w:ascii="Times New Roman" w:hAnsi="Times New Roman" w:cs="Times New Roman"/>
        </w:rPr>
        <w:t xml:space="preserve"> </w:t>
      </w:r>
      <w:r w:rsidR="163FC65E" w:rsidRPr="17F04B6A">
        <w:rPr>
          <w:rFonts w:ascii="Times New Roman" w:eastAsia="Times New Roman" w:hAnsi="Times New Roman" w:cs="Times New Roman"/>
        </w:rPr>
        <w:t>by:</w:t>
      </w:r>
    </w:p>
    <w:p w14:paraId="0C975966" w14:textId="0C468EFE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</w:t>
      </w:r>
      <w:r w:rsidR="163FC65E" w:rsidRPr="17F04B6A">
        <w:rPr>
          <w:rFonts w:ascii="Times New Roman" w:eastAsia="Times New Roman" w:hAnsi="Times New Roman" w:cs="Times New Roman"/>
        </w:rPr>
        <w:t>ubmitting detailed mission plans, including extraction methods, expected yields, and timelines</w:t>
      </w:r>
    </w:p>
    <w:p w14:paraId="09AE9F29" w14:textId="30A2B99D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</w:t>
      </w:r>
      <w:r w:rsidR="163FC65E" w:rsidRPr="17F04B6A">
        <w:rPr>
          <w:rFonts w:ascii="Times New Roman" w:eastAsia="Times New Roman" w:hAnsi="Times New Roman" w:cs="Times New Roman"/>
        </w:rPr>
        <w:t>onducting comprehensive environmental impact assessments, outlining risks and mitigation strategies</w:t>
      </w:r>
    </w:p>
    <w:p w14:paraId="52404010" w14:textId="270C04D0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</w:t>
      </w:r>
      <w:r w:rsidR="163FC65E" w:rsidRPr="17F04B6A">
        <w:rPr>
          <w:rFonts w:ascii="Times New Roman" w:eastAsia="Times New Roman" w:hAnsi="Times New Roman" w:cs="Times New Roman"/>
        </w:rPr>
        <w:t xml:space="preserve">llowing independent audits by </w:t>
      </w:r>
      <w:r w:rsidR="57668002" w:rsidRPr="17F04B6A">
        <w:rPr>
          <w:rFonts w:ascii="Times New Roman" w:eastAsia="Times New Roman" w:hAnsi="Times New Roman" w:cs="Times New Roman"/>
        </w:rPr>
        <w:t>an</w:t>
      </w:r>
      <w:r w:rsidR="163FC65E" w:rsidRPr="17F04B6A">
        <w:rPr>
          <w:rFonts w:ascii="Times New Roman" w:eastAsia="Times New Roman" w:hAnsi="Times New Roman" w:cs="Times New Roman"/>
        </w:rPr>
        <w:t xml:space="preserve"> UN-appointed oversight committee to ensure transparency and compliance</w:t>
      </w:r>
    </w:p>
    <w:p w14:paraId="06DD5B75" w14:textId="02EB3C3F" w:rsidR="163FC65E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e</w:t>
      </w:r>
      <w:r w:rsidR="163FC65E" w:rsidRPr="17F04B6A">
        <w:rPr>
          <w:rFonts w:ascii="Times New Roman" w:eastAsia="Times New Roman" w:hAnsi="Times New Roman" w:cs="Times New Roman"/>
        </w:rPr>
        <w:t>stablish enforcement mechanisms</w:t>
      </w:r>
      <w:r w:rsidR="2DF8CB46" w:rsidRPr="17F04B6A">
        <w:rPr>
          <w:rFonts w:ascii="Times New Roman" w:eastAsia="Times New Roman" w:hAnsi="Times New Roman" w:cs="Times New Roman"/>
        </w:rPr>
        <w:t xml:space="preserve"> such as sanctions,</w:t>
      </w:r>
      <w:r w:rsidR="5498B8DE" w:rsidRPr="17F04B6A">
        <w:rPr>
          <w:rFonts w:ascii="Times New Roman" w:eastAsia="Times New Roman" w:hAnsi="Times New Roman" w:cs="Times New Roman"/>
        </w:rPr>
        <w:t xml:space="preserve"> </w:t>
      </w:r>
      <w:r w:rsidR="3DAD0DD1" w:rsidRPr="17F04B6A">
        <w:rPr>
          <w:rFonts w:ascii="Times New Roman" w:eastAsia="Times New Roman" w:hAnsi="Times New Roman" w:cs="Times New Roman"/>
        </w:rPr>
        <w:t>which</w:t>
      </w:r>
      <w:r w:rsidR="4C8F9112" w:rsidRPr="17F04B6A">
        <w:rPr>
          <w:rFonts w:ascii="Times New Roman" w:eastAsia="Times New Roman" w:hAnsi="Times New Roman" w:cs="Times New Roman"/>
        </w:rPr>
        <w:t xml:space="preserve"> </w:t>
      </w:r>
      <w:r w:rsidR="14463AFD" w:rsidRPr="17F04B6A">
        <w:rPr>
          <w:rFonts w:ascii="Times New Roman" w:eastAsia="Times New Roman" w:hAnsi="Times New Roman" w:cs="Times New Roman"/>
        </w:rPr>
        <w:t>acts as metho</w:t>
      </w:r>
      <w:r w:rsidR="3124412B" w:rsidRPr="17F04B6A">
        <w:rPr>
          <w:rFonts w:ascii="Times New Roman" w:eastAsia="Times New Roman" w:hAnsi="Times New Roman" w:cs="Times New Roman"/>
        </w:rPr>
        <w:t xml:space="preserve">ds to </w:t>
      </w:r>
      <w:r w:rsidR="14463AFD" w:rsidRPr="17F04B6A">
        <w:rPr>
          <w:rFonts w:ascii="Times New Roman" w:eastAsia="Times New Roman" w:hAnsi="Times New Roman" w:cs="Times New Roman"/>
        </w:rPr>
        <w:t>encourage collective improvement on utilization of space resources</w:t>
      </w:r>
      <w:r w:rsidR="163FC65E" w:rsidRPr="17F04B6A">
        <w:rPr>
          <w:rFonts w:ascii="Times New Roman" w:eastAsia="Times New Roman" w:hAnsi="Times New Roman" w:cs="Times New Roman"/>
        </w:rPr>
        <w:t>, including:</w:t>
      </w:r>
    </w:p>
    <w:p w14:paraId="395C9E66" w14:textId="73A1A6CC" w:rsidR="62542095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</w:t>
      </w:r>
      <w:r w:rsidR="163FC65E" w:rsidRPr="17F04B6A">
        <w:rPr>
          <w:rFonts w:ascii="Times New Roman" w:eastAsia="Times New Roman" w:hAnsi="Times New Roman" w:cs="Times New Roman"/>
        </w:rPr>
        <w:t xml:space="preserve">uspension of space licenses for non-compliant </w:t>
      </w:r>
      <w:r w:rsidR="689CBC7B" w:rsidRPr="17F04B6A">
        <w:rPr>
          <w:rFonts w:ascii="Times New Roman" w:eastAsia="Times New Roman" w:hAnsi="Times New Roman" w:cs="Times New Roman"/>
        </w:rPr>
        <w:t xml:space="preserve">space program </w:t>
      </w:r>
      <w:r w:rsidR="163FC65E" w:rsidRPr="17F04B6A">
        <w:rPr>
          <w:rFonts w:ascii="Times New Roman" w:eastAsia="Times New Roman" w:hAnsi="Times New Roman" w:cs="Times New Roman"/>
        </w:rPr>
        <w:t>entities</w:t>
      </w:r>
      <w:r w:rsidR="0F65EB98" w:rsidRPr="17F04B6A">
        <w:rPr>
          <w:rFonts w:ascii="Times New Roman" w:eastAsia="Times New Roman" w:hAnsi="Times New Roman" w:cs="Times New Roman"/>
        </w:rPr>
        <w:t xml:space="preserve"> within the private sector</w:t>
      </w:r>
      <w:r w:rsidR="6994078E" w:rsidRPr="17F04B6A">
        <w:rPr>
          <w:rFonts w:ascii="Times New Roman" w:eastAsia="Times New Roman" w:hAnsi="Times New Roman" w:cs="Times New Roman"/>
        </w:rPr>
        <w:t xml:space="preserve"> found in violation of </w:t>
      </w:r>
      <w:r w:rsidR="619C9D9B" w:rsidRPr="17F04B6A">
        <w:rPr>
          <w:rFonts w:ascii="Times New Roman" w:eastAsia="Times New Roman" w:hAnsi="Times New Roman" w:cs="Times New Roman"/>
        </w:rPr>
        <w:t xml:space="preserve">regulations within the </w:t>
      </w:r>
      <w:r w:rsidR="34BF1DB0" w:rsidRPr="17F04B6A">
        <w:rPr>
          <w:rFonts w:ascii="Times New Roman" w:eastAsia="Times New Roman" w:hAnsi="Times New Roman" w:cs="Times New Roman"/>
        </w:rPr>
        <w:t>covenant</w:t>
      </w:r>
      <w:r w:rsidR="619C9D9B" w:rsidRPr="17F04B6A">
        <w:rPr>
          <w:rFonts w:ascii="Times New Roman" w:eastAsia="Times New Roman" w:hAnsi="Times New Roman" w:cs="Times New Roman"/>
        </w:rPr>
        <w:t xml:space="preserve"> established above</w:t>
      </w:r>
      <w:r w:rsidR="7BD17381" w:rsidRPr="17F04B6A">
        <w:rPr>
          <w:rFonts w:ascii="Times New Roman" w:eastAsia="Times New Roman" w:hAnsi="Times New Roman" w:cs="Times New Roman"/>
        </w:rPr>
        <w:t xml:space="preserve">, with </w:t>
      </w:r>
      <w:r w:rsidR="6E9D290C" w:rsidRPr="17F04B6A">
        <w:rPr>
          <w:rFonts w:ascii="Times New Roman" w:eastAsia="Times New Roman" w:hAnsi="Times New Roman" w:cs="Times New Roman"/>
        </w:rPr>
        <w:t>suspension time dependent on the severity of the violation</w:t>
      </w:r>
    </w:p>
    <w:p w14:paraId="090E00CF" w14:textId="691E5C54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163FC65E" w:rsidRPr="17F04B6A">
        <w:rPr>
          <w:rFonts w:ascii="Times New Roman" w:eastAsia="Times New Roman" w:hAnsi="Times New Roman" w:cs="Times New Roman"/>
        </w:rPr>
        <w:t xml:space="preserve">ublic disclosure of violations </w:t>
      </w:r>
      <w:r w:rsidR="2D198F1B" w:rsidRPr="17F04B6A">
        <w:rPr>
          <w:rFonts w:ascii="Times New Roman" w:eastAsia="Times New Roman" w:hAnsi="Times New Roman" w:cs="Times New Roman"/>
        </w:rPr>
        <w:t xml:space="preserve">on a centralized database accessible to all </w:t>
      </w:r>
      <w:r w:rsidR="163FC65E" w:rsidRPr="17F04B6A">
        <w:rPr>
          <w:rFonts w:ascii="Times New Roman" w:eastAsia="Times New Roman" w:hAnsi="Times New Roman" w:cs="Times New Roman"/>
        </w:rPr>
        <w:t>to promote</w:t>
      </w:r>
      <w:r w:rsidR="75DB6CA9" w:rsidRPr="17F04B6A">
        <w:rPr>
          <w:rFonts w:ascii="Times New Roman" w:eastAsia="Times New Roman" w:hAnsi="Times New Roman" w:cs="Times New Roman"/>
        </w:rPr>
        <w:t xml:space="preserve"> transparency and</w:t>
      </w:r>
      <w:r w:rsidR="163FC65E" w:rsidRPr="17F04B6A">
        <w:rPr>
          <w:rFonts w:ascii="Times New Roman" w:eastAsia="Times New Roman" w:hAnsi="Times New Roman" w:cs="Times New Roman"/>
        </w:rPr>
        <w:t xml:space="preserve"> accountability and deter </w:t>
      </w:r>
      <w:proofErr w:type="gramStart"/>
      <w:r w:rsidR="163FC65E" w:rsidRPr="17F04B6A">
        <w:rPr>
          <w:rFonts w:ascii="Times New Roman" w:eastAsia="Times New Roman" w:hAnsi="Times New Roman" w:cs="Times New Roman"/>
        </w:rPr>
        <w:t>misconduct</w:t>
      </w:r>
      <w:r w:rsidR="5DE3776F" w:rsidRPr="4AD71388">
        <w:rPr>
          <w:rFonts w:ascii="Times New Roman" w:eastAsia="Times New Roman" w:hAnsi="Times New Roman" w:cs="Times New Roman"/>
        </w:rPr>
        <w:t>;</w:t>
      </w:r>
      <w:proofErr w:type="gramEnd"/>
    </w:p>
    <w:p w14:paraId="73FCB084" w14:textId="0B9F2F08" w:rsidR="3C2C1FCA" w:rsidRDefault="3C2C1FCA" w:rsidP="17F04B6A">
      <w:pPr>
        <w:spacing w:after="0"/>
        <w:ind w:left="1440"/>
        <w:rPr>
          <w:rFonts w:ascii="Times New Roman" w:eastAsia="Times New Roman" w:hAnsi="Times New Roman" w:cs="Times New Roman"/>
        </w:rPr>
      </w:pPr>
      <w:r w:rsidRPr="17F04B6A">
        <w:rPr>
          <w:rFonts w:ascii="Times New Roman" w:eastAsia="Times New Roman" w:hAnsi="Times New Roman" w:cs="Times New Roman"/>
        </w:rPr>
        <w:t xml:space="preserve"> </w:t>
      </w:r>
    </w:p>
    <w:p w14:paraId="1905848B" w14:textId="3E3FF68C" w:rsidR="3B70727E" w:rsidRDefault="3B70727E" w:rsidP="4782B1F1">
      <w:pPr>
        <w:pStyle w:val="ListParagraph"/>
        <w:numPr>
          <w:ilvl w:val="0"/>
          <w:numId w:val="2"/>
        </w:numPr>
        <w:spacing w:after="0"/>
        <w:ind w:left="720"/>
        <w:rPr>
          <w:rFonts w:ascii="Times New Roman" w:eastAsia="Times New Roman" w:hAnsi="Times New Roman" w:cs="Times New Roman"/>
        </w:rPr>
      </w:pPr>
      <w:r w:rsidRPr="17F04B6A">
        <w:rPr>
          <w:rFonts w:ascii="Times New Roman" w:eastAsia="Times New Roman" w:hAnsi="Times New Roman" w:cs="Times New Roman"/>
          <w:u w:val="single"/>
        </w:rPr>
        <w:t xml:space="preserve">Affirms </w:t>
      </w:r>
      <w:r w:rsidR="163FC65E" w:rsidRPr="17F04B6A">
        <w:rPr>
          <w:rFonts w:ascii="Times New Roman" w:eastAsia="Times New Roman" w:hAnsi="Times New Roman" w:cs="Times New Roman"/>
        </w:rPr>
        <w:t>the promotion and development of In-Situ Resource Utilization (ISRU) technologies to:</w:t>
      </w:r>
    </w:p>
    <w:p w14:paraId="433971E8" w14:textId="69674E7B" w:rsidR="163FC65E" w:rsidRPr="00080AF4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</w:t>
      </w:r>
      <w:r w:rsidR="163FC65E" w:rsidRPr="00080AF4">
        <w:rPr>
          <w:rFonts w:ascii="Times New Roman" w:eastAsia="Times New Roman" w:hAnsi="Times New Roman" w:cs="Times New Roman"/>
        </w:rPr>
        <w:t xml:space="preserve">upport sustainable and efficient space missions </w:t>
      </w:r>
      <w:r>
        <w:rPr>
          <w:rFonts w:ascii="Times New Roman" w:eastAsia="Times New Roman" w:hAnsi="Times New Roman" w:cs="Times New Roman"/>
        </w:rPr>
        <w:t>that aim to investigate celestial bodies</w:t>
      </w:r>
      <w:r w:rsidR="00C37D7A">
        <w:rPr>
          <w:rFonts w:ascii="Times New Roman" w:eastAsia="Times New Roman" w:hAnsi="Times New Roman" w:cs="Times New Roman"/>
        </w:rPr>
        <w:t xml:space="preserve">, find sustainable and alternative resources etc. </w:t>
      </w:r>
      <w:r w:rsidR="163FC65E" w:rsidRPr="00080AF4">
        <w:rPr>
          <w:rFonts w:ascii="Times New Roman" w:eastAsia="Times New Roman" w:hAnsi="Times New Roman" w:cs="Times New Roman"/>
        </w:rPr>
        <w:t>by:</w:t>
      </w:r>
    </w:p>
    <w:p w14:paraId="29FAFFDA" w14:textId="1757459D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e</w:t>
      </w:r>
      <w:r w:rsidR="163FC65E" w:rsidRPr="17F04B6A">
        <w:rPr>
          <w:rFonts w:ascii="Times New Roman" w:eastAsia="Times New Roman" w:hAnsi="Times New Roman" w:cs="Times New Roman"/>
        </w:rPr>
        <w:t>xtracting water ice from the Moon and Mars for use in life support systems and as a source of hydrogen fuel</w:t>
      </w:r>
    </w:p>
    <w:p w14:paraId="2FD0B5A4" w14:textId="1595042B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163FC65E" w:rsidRPr="17F04B6A">
        <w:rPr>
          <w:rFonts w:ascii="Times New Roman" w:eastAsia="Times New Roman" w:hAnsi="Times New Roman" w:cs="Times New Roman"/>
        </w:rPr>
        <w:t>rocessing lunar regolith into oxygen and metals for the construction of habitats, infrastructure, and other mission-critical materials</w:t>
      </w:r>
    </w:p>
    <w:p w14:paraId="4F64728E" w14:textId="4FBF86B9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r</w:t>
      </w:r>
      <w:r w:rsidR="163FC65E" w:rsidRPr="17F04B6A">
        <w:rPr>
          <w:rFonts w:ascii="Times New Roman" w:eastAsia="Times New Roman" w:hAnsi="Times New Roman" w:cs="Times New Roman"/>
        </w:rPr>
        <w:t>educing reliance on Earth-based resource supply chains by enabling self-sufficiency in space operations</w:t>
      </w:r>
    </w:p>
    <w:p w14:paraId="46D6A665" w14:textId="71C7973E" w:rsidR="163FC65E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</w:t>
      </w:r>
      <w:r w:rsidR="163FC65E" w:rsidRPr="17F04B6A">
        <w:rPr>
          <w:rFonts w:ascii="Times New Roman" w:eastAsia="Times New Roman" w:hAnsi="Times New Roman" w:cs="Times New Roman"/>
        </w:rPr>
        <w:t xml:space="preserve">inimize environmental and economic costs </w:t>
      </w:r>
      <w:r w:rsidR="00C37D7A">
        <w:rPr>
          <w:rFonts w:ascii="Times New Roman" w:eastAsia="Times New Roman" w:hAnsi="Times New Roman" w:cs="Times New Roman"/>
        </w:rPr>
        <w:t xml:space="preserve">otherwise by exploiting existing earthly resources and mechanisms </w:t>
      </w:r>
      <w:r w:rsidR="163FC65E" w:rsidRPr="17F04B6A">
        <w:rPr>
          <w:rFonts w:ascii="Times New Roman" w:eastAsia="Times New Roman" w:hAnsi="Times New Roman" w:cs="Times New Roman"/>
        </w:rPr>
        <w:t>through:</w:t>
      </w:r>
    </w:p>
    <w:p w14:paraId="1EB8469F" w14:textId="413E6CC5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</w:t>
      </w:r>
      <w:r w:rsidR="163FC65E" w:rsidRPr="17F04B6A">
        <w:rPr>
          <w:rFonts w:ascii="Times New Roman" w:eastAsia="Times New Roman" w:hAnsi="Times New Roman" w:cs="Times New Roman"/>
        </w:rPr>
        <w:t>nvestments in reusable launch systems to reduce waste and operational expenses</w:t>
      </w:r>
    </w:p>
    <w:p w14:paraId="70178EA9" w14:textId="1F236B56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ci</w:t>
      </w:r>
      <w:r w:rsidR="163FC65E" w:rsidRPr="17F04B6A">
        <w:rPr>
          <w:rFonts w:ascii="Times New Roman" w:eastAsia="Times New Roman" w:hAnsi="Times New Roman" w:cs="Times New Roman"/>
        </w:rPr>
        <w:t>rcular economies in space missions that recycle materials and reduce resource consumption</w:t>
      </w:r>
    </w:p>
    <w:p w14:paraId="74704D98" w14:textId="01A0532F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</w:t>
      </w:r>
      <w:r w:rsidR="163FC65E" w:rsidRPr="17F04B6A">
        <w:rPr>
          <w:rFonts w:ascii="Times New Roman" w:eastAsia="Times New Roman" w:hAnsi="Times New Roman" w:cs="Times New Roman"/>
        </w:rPr>
        <w:t>ollaborative research efforts to advance ISRU technology and make it accessible to developing nations</w:t>
      </w:r>
    </w:p>
    <w:p w14:paraId="46254C6F" w14:textId="703B7072" w:rsidR="163FC65E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e</w:t>
      </w:r>
      <w:r w:rsidR="163FC65E" w:rsidRPr="17F04B6A">
        <w:rPr>
          <w:rFonts w:ascii="Times New Roman" w:eastAsia="Times New Roman" w:hAnsi="Times New Roman" w:cs="Times New Roman"/>
        </w:rPr>
        <w:t xml:space="preserve">nsure equitable access to ISRU technologies </w:t>
      </w:r>
      <w:r w:rsidR="00C37D7A">
        <w:rPr>
          <w:rFonts w:ascii="Times New Roman" w:eastAsia="Times New Roman" w:hAnsi="Times New Roman" w:cs="Times New Roman"/>
        </w:rPr>
        <w:t xml:space="preserve">among members in the </w:t>
      </w:r>
      <w:r w:rsidR="00C37D7A" w:rsidRPr="17F04B6A">
        <w:rPr>
          <w:rFonts w:ascii="Times New Roman" w:eastAsia="Times New Roman" w:hAnsi="Times New Roman" w:cs="Times New Roman"/>
        </w:rPr>
        <w:t xml:space="preserve">SOSRUO </w:t>
      </w:r>
      <w:r w:rsidR="00C37D7A">
        <w:rPr>
          <w:rFonts w:ascii="Times New Roman" w:eastAsia="Times New Roman" w:hAnsi="Times New Roman" w:cs="Times New Roman"/>
        </w:rPr>
        <w:t xml:space="preserve">community </w:t>
      </w:r>
      <w:r w:rsidR="163FC65E" w:rsidRPr="17F04B6A">
        <w:rPr>
          <w:rFonts w:ascii="Times New Roman" w:eastAsia="Times New Roman" w:hAnsi="Times New Roman" w:cs="Times New Roman"/>
        </w:rPr>
        <w:t>by:</w:t>
      </w:r>
    </w:p>
    <w:p w14:paraId="4AFB32BE" w14:textId="470159F0" w:rsidR="163FC65E" w:rsidRPr="005A1795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e</w:t>
      </w:r>
      <w:r w:rsidR="163FC65E" w:rsidRPr="17F04B6A">
        <w:rPr>
          <w:rFonts w:ascii="Times New Roman" w:eastAsia="Times New Roman" w:hAnsi="Times New Roman" w:cs="Times New Roman"/>
        </w:rPr>
        <w:t>stablishing international research partnerships to share knowledge and best practices</w:t>
      </w:r>
      <w:r w:rsidR="005A1795">
        <w:rPr>
          <w:rFonts w:ascii="Times New Roman" w:eastAsia="Times New Roman" w:hAnsi="Times New Roman" w:cs="Times New Roman"/>
        </w:rPr>
        <w:t xml:space="preserve"> through which </w:t>
      </w:r>
      <w:r w:rsidR="005A1795">
        <w:rPr>
          <w:rFonts w:ascii="Times New Roman" w:hAnsi="Times New Roman" w:cs="Times New Roman"/>
        </w:rPr>
        <w:t>t</w:t>
      </w:r>
      <w:r w:rsidR="005A1795" w:rsidRPr="005A1795">
        <w:rPr>
          <w:rFonts w:ascii="Times New Roman" w:hAnsi="Times New Roman" w:cs="Times New Roman"/>
        </w:rPr>
        <w:t>he IISL will provide guidance to ensure that partnerships respect international space law, particularly in balancing intellectual property rights with equitable knowledge sharing</w:t>
      </w:r>
    </w:p>
    <w:p w14:paraId="7EA8FCE3" w14:textId="1A95FF39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</w:t>
      </w:r>
      <w:r w:rsidR="163FC65E" w:rsidRPr="17F04B6A">
        <w:rPr>
          <w:rFonts w:ascii="Times New Roman" w:eastAsia="Times New Roman" w:hAnsi="Times New Roman" w:cs="Times New Roman"/>
        </w:rPr>
        <w:t>ffering training programs and funding opportunities for scientists and engineers from developing countries</w:t>
      </w:r>
    </w:p>
    <w:p w14:paraId="40D2DE73" w14:textId="7A37F504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</w:t>
      </w:r>
      <w:r w:rsidR="163FC65E" w:rsidRPr="17F04B6A">
        <w:rPr>
          <w:rFonts w:ascii="Times New Roman" w:eastAsia="Times New Roman" w:hAnsi="Times New Roman" w:cs="Times New Roman"/>
        </w:rPr>
        <w:t xml:space="preserve">acilitating technology transfer agreements to build global capacity for sustainable space </w:t>
      </w:r>
      <w:proofErr w:type="gramStart"/>
      <w:r w:rsidR="163FC65E" w:rsidRPr="17F04B6A">
        <w:rPr>
          <w:rFonts w:ascii="Times New Roman" w:eastAsia="Times New Roman" w:hAnsi="Times New Roman" w:cs="Times New Roman"/>
        </w:rPr>
        <w:t>exploration;</w:t>
      </w:r>
      <w:proofErr w:type="gramEnd"/>
    </w:p>
    <w:p w14:paraId="4C0D7CDE" w14:textId="69B5CCA1" w:rsidR="17F04B6A" w:rsidRDefault="17F04B6A" w:rsidP="17F04B6A">
      <w:pPr>
        <w:spacing w:after="0"/>
        <w:ind w:left="720"/>
        <w:rPr>
          <w:rFonts w:ascii="Times New Roman" w:eastAsia="Times New Roman" w:hAnsi="Times New Roman" w:cs="Times New Roman"/>
          <w:highlight w:val="yellow"/>
        </w:rPr>
      </w:pPr>
    </w:p>
    <w:p w14:paraId="13008759" w14:textId="7CADF55F" w:rsidR="163FC65E" w:rsidRDefault="163FC65E" w:rsidP="4782B1F1">
      <w:pPr>
        <w:pStyle w:val="ListParagraph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</w:rPr>
      </w:pPr>
      <w:r w:rsidRPr="17F04B6A">
        <w:rPr>
          <w:rFonts w:ascii="Times New Roman" w:eastAsia="Times New Roman" w:hAnsi="Times New Roman" w:cs="Times New Roman"/>
          <w:u w:val="single"/>
        </w:rPr>
        <w:t>Recommends</w:t>
      </w:r>
      <w:r w:rsidRPr="17F04B6A">
        <w:rPr>
          <w:rFonts w:ascii="Times New Roman" w:eastAsia="Times New Roman" w:hAnsi="Times New Roman" w:cs="Times New Roman"/>
        </w:rPr>
        <w:t xml:space="preserve"> the creation of the "Space Equity Fund," administered </w:t>
      </w:r>
      <w:r w:rsidRPr="00316E98">
        <w:rPr>
          <w:rFonts w:ascii="Times New Roman" w:eastAsia="Times New Roman" w:hAnsi="Times New Roman" w:cs="Times New Roman"/>
        </w:rPr>
        <w:t>by UNOOSA,</w:t>
      </w:r>
      <w:r w:rsidRPr="17F04B6A">
        <w:rPr>
          <w:rFonts w:ascii="Times New Roman" w:eastAsia="Times New Roman" w:hAnsi="Times New Roman" w:cs="Times New Roman"/>
        </w:rPr>
        <w:t xml:space="preserve"> to:</w:t>
      </w:r>
    </w:p>
    <w:p w14:paraId="4EB12CB7" w14:textId="6F3194D6" w:rsidR="7AFE6E77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</w:t>
      </w:r>
      <w:r w:rsidR="7AFE6E77" w:rsidRPr="17F04B6A">
        <w:rPr>
          <w:rFonts w:ascii="Times New Roman" w:eastAsia="Times New Roman" w:hAnsi="Times New Roman" w:cs="Times New Roman"/>
        </w:rPr>
        <w:t xml:space="preserve">upport </w:t>
      </w:r>
      <w:r w:rsidR="3B4FF8AB" w:rsidRPr="17F04B6A">
        <w:rPr>
          <w:rFonts w:ascii="Times New Roman" w:eastAsia="Times New Roman" w:hAnsi="Times New Roman" w:cs="Times New Roman"/>
        </w:rPr>
        <w:t xml:space="preserve">any </w:t>
      </w:r>
      <w:r w:rsidR="42D859FB" w:rsidRPr="17F04B6A">
        <w:rPr>
          <w:rFonts w:ascii="Times New Roman" w:eastAsia="Times New Roman" w:hAnsi="Times New Roman" w:cs="Times New Roman"/>
        </w:rPr>
        <w:t xml:space="preserve">private and public </w:t>
      </w:r>
      <w:r w:rsidR="7AFE6E77" w:rsidRPr="17F04B6A">
        <w:rPr>
          <w:rFonts w:ascii="Times New Roman" w:eastAsia="Times New Roman" w:hAnsi="Times New Roman" w:cs="Times New Roman"/>
        </w:rPr>
        <w:t>enterprises</w:t>
      </w:r>
      <w:r w:rsidR="072F0809" w:rsidRPr="17F04B6A">
        <w:rPr>
          <w:rFonts w:ascii="Times New Roman" w:eastAsia="Times New Roman" w:hAnsi="Times New Roman" w:cs="Times New Roman"/>
        </w:rPr>
        <w:t xml:space="preserve"> </w:t>
      </w:r>
      <w:r w:rsidR="34B98074" w:rsidRPr="17F04B6A">
        <w:rPr>
          <w:rFonts w:ascii="Times New Roman" w:eastAsia="Times New Roman" w:hAnsi="Times New Roman" w:cs="Times New Roman"/>
        </w:rPr>
        <w:t xml:space="preserve">who suffer from a deficient financial status to partake </w:t>
      </w:r>
      <w:r w:rsidR="3857F790" w:rsidRPr="17F04B6A">
        <w:rPr>
          <w:rFonts w:ascii="Times New Roman" w:eastAsia="Times New Roman" w:hAnsi="Times New Roman" w:cs="Times New Roman"/>
        </w:rPr>
        <w:t xml:space="preserve">in </w:t>
      </w:r>
      <w:r w:rsidR="584FEE72" w:rsidRPr="17F04B6A">
        <w:rPr>
          <w:rFonts w:ascii="Times New Roman" w:eastAsia="Times New Roman" w:hAnsi="Times New Roman" w:cs="Times New Roman"/>
        </w:rPr>
        <w:t>United Nation SOSRUO</w:t>
      </w:r>
      <w:r w:rsidR="77FF9221" w:rsidRPr="17F04B6A">
        <w:rPr>
          <w:rFonts w:ascii="Times New Roman" w:eastAsia="Times New Roman" w:hAnsi="Times New Roman" w:cs="Times New Roman"/>
        </w:rPr>
        <w:t xml:space="preserve"> </w:t>
      </w:r>
      <w:r w:rsidR="584FEE72" w:rsidRPr="17F04B6A">
        <w:rPr>
          <w:rFonts w:ascii="Times New Roman" w:eastAsia="Times New Roman" w:hAnsi="Times New Roman" w:cs="Times New Roman"/>
        </w:rPr>
        <w:t>by providing monetary subsid</w:t>
      </w:r>
      <w:r w:rsidR="1D80CFD2" w:rsidRPr="17F04B6A">
        <w:rPr>
          <w:rFonts w:ascii="Times New Roman" w:eastAsia="Times New Roman" w:hAnsi="Times New Roman" w:cs="Times New Roman"/>
        </w:rPr>
        <w:t>ies</w:t>
      </w:r>
      <w:r w:rsidR="584FEE72" w:rsidRPr="17F04B6A">
        <w:rPr>
          <w:rFonts w:ascii="Times New Roman" w:eastAsia="Times New Roman" w:hAnsi="Times New Roman" w:cs="Times New Roman"/>
        </w:rPr>
        <w:t xml:space="preserve"> </w:t>
      </w:r>
      <w:r w:rsidR="30D45E66" w:rsidRPr="17F04B6A">
        <w:rPr>
          <w:rFonts w:ascii="Times New Roman" w:eastAsia="Times New Roman" w:hAnsi="Times New Roman" w:cs="Times New Roman"/>
        </w:rPr>
        <w:t>allocated</w:t>
      </w:r>
      <w:r w:rsidR="7B73D4E1" w:rsidRPr="17F04B6A">
        <w:rPr>
          <w:rFonts w:ascii="Times New Roman" w:eastAsia="Times New Roman" w:hAnsi="Times New Roman" w:cs="Times New Roman"/>
        </w:rPr>
        <w:t xml:space="preserve"> from the </w:t>
      </w:r>
      <w:r w:rsidR="68A60D63" w:rsidRPr="17F04B6A">
        <w:rPr>
          <w:rFonts w:ascii="Times New Roman" w:eastAsia="Times New Roman" w:hAnsi="Times New Roman" w:cs="Times New Roman"/>
        </w:rPr>
        <w:t>“</w:t>
      </w:r>
      <w:r w:rsidR="7B73D4E1" w:rsidRPr="17F04B6A">
        <w:rPr>
          <w:rFonts w:ascii="Times New Roman" w:eastAsia="Times New Roman" w:hAnsi="Times New Roman" w:cs="Times New Roman"/>
        </w:rPr>
        <w:t xml:space="preserve">Space </w:t>
      </w:r>
      <w:r w:rsidR="07DFE188" w:rsidRPr="17F04B6A">
        <w:rPr>
          <w:rFonts w:ascii="Times New Roman" w:eastAsia="Times New Roman" w:hAnsi="Times New Roman" w:cs="Times New Roman"/>
        </w:rPr>
        <w:t>Equity Fund”</w:t>
      </w:r>
      <w:r w:rsidR="1E42DE90" w:rsidRPr="17F04B6A">
        <w:rPr>
          <w:rFonts w:ascii="Times New Roman" w:eastAsia="Times New Roman" w:hAnsi="Times New Roman" w:cs="Times New Roman"/>
        </w:rPr>
        <w:t xml:space="preserve"> </w:t>
      </w:r>
      <w:r w:rsidR="573F8543" w:rsidRPr="17F04B6A">
        <w:rPr>
          <w:rFonts w:ascii="Times New Roman" w:eastAsia="Times New Roman" w:hAnsi="Times New Roman" w:cs="Times New Roman"/>
        </w:rPr>
        <w:t>for:</w:t>
      </w:r>
    </w:p>
    <w:p w14:paraId="705D3D35" w14:textId="7B98A114" w:rsidR="163FC65E" w:rsidRDefault="163FC65E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 w:rsidRPr="17F04B6A">
        <w:rPr>
          <w:rFonts w:ascii="Times New Roman" w:eastAsia="Times New Roman" w:hAnsi="Times New Roman" w:cs="Times New Roman"/>
        </w:rPr>
        <w:t xml:space="preserve"> </w:t>
      </w:r>
      <w:r w:rsidR="00080AF4">
        <w:rPr>
          <w:rFonts w:ascii="Times New Roman" w:eastAsia="Times New Roman" w:hAnsi="Times New Roman" w:cs="Times New Roman"/>
        </w:rPr>
        <w:t>e</w:t>
      </w:r>
      <w:r w:rsidRPr="17F04B6A">
        <w:rPr>
          <w:rFonts w:ascii="Times New Roman" w:eastAsia="Times New Roman" w:hAnsi="Times New Roman" w:cs="Times New Roman"/>
        </w:rPr>
        <w:t>stablishing national space programs and research facilities</w:t>
      </w:r>
    </w:p>
    <w:p w14:paraId="7CD83B23" w14:textId="250F20B6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163FC65E" w:rsidRPr="17F04B6A">
        <w:rPr>
          <w:rFonts w:ascii="Times New Roman" w:eastAsia="Times New Roman" w:hAnsi="Times New Roman" w:cs="Times New Roman"/>
        </w:rPr>
        <w:t>articipating in joint space missions and resource-sharing initiatives</w:t>
      </w:r>
    </w:p>
    <w:p w14:paraId="5D155D62" w14:textId="1E159D20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</w:t>
      </w:r>
      <w:r w:rsidR="163FC65E" w:rsidRPr="17F04B6A">
        <w:rPr>
          <w:rFonts w:ascii="Times New Roman" w:eastAsia="Times New Roman" w:hAnsi="Times New Roman" w:cs="Times New Roman"/>
        </w:rPr>
        <w:t>raining personnel in space sciences, engineering, and policy</w:t>
      </w:r>
    </w:p>
    <w:p w14:paraId="7505C87C" w14:textId="42C7C0DB" w:rsidR="163FC65E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</w:t>
      </w:r>
      <w:r w:rsidR="163FC65E" w:rsidRPr="17F04B6A">
        <w:rPr>
          <w:rFonts w:ascii="Times New Roman" w:eastAsia="Times New Roman" w:hAnsi="Times New Roman" w:cs="Times New Roman"/>
        </w:rPr>
        <w:t xml:space="preserve">und </w:t>
      </w:r>
      <w:r w:rsidR="4CF179E3" w:rsidRPr="17F04B6A">
        <w:rPr>
          <w:rFonts w:ascii="Times New Roman" w:eastAsia="Times New Roman" w:hAnsi="Times New Roman" w:cs="Times New Roman"/>
        </w:rPr>
        <w:t xml:space="preserve">enterprises </w:t>
      </w:r>
      <w:r w:rsidR="12932CE1" w:rsidRPr="17F04B6A">
        <w:rPr>
          <w:rFonts w:ascii="Times New Roman" w:eastAsia="Times New Roman" w:hAnsi="Times New Roman" w:cs="Times New Roman"/>
        </w:rPr>
        <w:t>that have the stro</w:t>
      </w:r>
      <w:r w:rsidR="39D2A596" w:rsidRPr="17F04B6A">
        <w:rPr>
          <w:rFonts w:ascii="Times New Roman" w:eastAsia="Times New Roman" w:hAnsi="Times New Roman" w:cs="Times New Roman"/>
        </w:rPr>
        <w:t>n</w:t>
      </w:r>
      <w:r w:rsidR="12932CE1" w:rsidRPr="17F04B6A">
        <w:rPr>
          <w:rFonts w:ascii="Times New Roman" w:eastAsia="Times New Roman" w:hAnsi="Times New Roman" w:cs="Times New Roman"/>
        </w:rPr>
        <w:t xml:space="preserve">g inclination </w:t>
      </w:r>
      <w:r w:rsidR="4CF179E3" w:rsidRPr="17F04B6A">
        <w:rPr>
          <w:rFonts w:ascii="Times New Roman" w:eastAsia="Times New Roman" w:hAnsi="Times New Roman" w:cs="Times New Roman"/>
        </w:rPr>
        <w:t xml:space="preserve">to participate in United Nation SOSRUO </w:t>
      </w:r>
      <w:r w:rsidR="163FC65E" w:rsidRPr="17F04B6A">
        <w:rPr>
          <w:rFonts w:ascii="Times New Roman" w:eastAsia="Times New Roman" w:hAnsi="Times New Roman" w:cs="Times New Roman"/>
        </w:rPr>
        <w:t>collaborative space exploration projects that:</w:t>
      </w:r>
    </w:p>
    <w:p w14:paraId="45169E3F" w14:textId="68D0838E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163FC65E" w:rsidRPr="17F04B6A">
        <w:rPr>
          <w:rFonts w:ascii="Times New Roman" w:eastAsia="Times New Roman" w:hAnsi="Times New Roman" w:cs="Times New Roman"/>
        </w:rPr>
        <w:t>rioritize equitable sharing of resources extracted from celestial bodies</w:t>
      </w:r>
    </w:p>
    <w:p w14:paraId="0FE0731F" w14:textId="01B73530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163FC65E" w:rsidRPr="17F04B6A">
        <w:rPr>
          <w:rFonts w:ascii="Times New Roman" w:eastAsia="Times New Roman" w:hAnsi="Times New Roman" w:cs="Times New Roman"/>
        </w:rPr>
        <w:t xml:space="preserve">romote the involvement of underrepresented nations in the global space </w:t>
      </w:r>
      <w:r w:rsidR="5FFD4771" w:rsidRPr="17F04B6A">
        <w:rPr>
          <w:rFonts w:ascii="Times New Roman" w:eastAsia="Times New Roman" w:hAnsi="Times New Roman" w:cs="Times New Roman"/>
        </w:rPr>
        <w:t>economy</w:t>
      </w:r>
    </w:p>
    <w:p w14:paraId="4A69A09A" w14:textId="57037065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</w:t>
      </w:r>
      <w:r w:rsidR="163FC65E" w:rsidRPr="17F04B6A">
        <w:rPr>
          <w:rFonts w:ascii="Times New Roman" w:eastAsia="Times New Roman" w:hAnsi="Times New Roman" w:cs="Times New Roman"/>
        </w:rPr>
        <w:t>upport capacity-building efforts in regions with limited access to space technologies</w:t>
      </w:r>
    </w:p>
    <w:p w14:paraId="55AA0C7D" w14:textId="08F6B97C" w:rsidR="641DC7B1" w:rsidRPr="00C37D7A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 w:rsidRPr="00C37D7A">
        <w:rPr>
          <w:rFonts w:ascii="Times New Roman" w:eastAsia="Times New Roman" w:hAnsi="Times New Roman" w:cs="Times New Roman"/>
        </w:rPr>
        <w:t>s</w:t>
      </w:r>
      <w:r w:rsidR="641DC7B1" w:rsidRPr="00C37D7A">
        <w:rPr>
          <w:rFonts w:ascii="Times New Roman" w:eastAsia="Times New Roman" w:hAnsi="Times New Roman" w:cs="Times New Roman"/>
        </w:rPr>
        <w:t>ubcategorize the</w:t>
      </w:r>
      <w:r w:rsidR="422407F4" w:rsidRPr="00C37D7A">
        <w:rPr>
          <w:rFonts w:ascii="Times New Roman" w:eastAsia="Times New Roman" w:hAnsi="Times New Roman" w:cs="Times New Roman"/>
        </w:rPr>
        <w:t xml:space="preserve"> monthly</w:t>
      </w:r>
      <w:r w:rsidR="641DC7B1" w:rsidRPr="00C37D7A">
        <w:rPr>
          <w:rFonts w:ascii="Times New Roman" w:eastAsia="Times New Roman" w:hAnsi="Times New Roman" w:cs="Times New Roman"/>
        </w:rPr>
        <w:t xml:space="preserve"> fundraising me</w:t>
      </w:r>
      <w:r w:rsidR="75B5152B" w:rsidRPr="00C37D7A">
        <w:rPr>
          <w:rFonts w:ascii="Times New Roman" w:eastAsia="Times New Roman" w:hAnsi="Times New Roman" w:cs="Times New Roman"/>
        </w:rPr>
        <w:t>tric</w:t>
      </w:r>
      <w:r w:rsidR="163FC65E" w:rsidRPr="00C37D7A">
        <w:rPr>
          <w:rFonts w:ascii="Times New Roman" w:eastAsia="Times New Roman" w:hAnsi="Times New Roman" w:cs="Times New Roman"/>
        </w:rPr>
        <w:t xml:space="preserve"> </w:t>
      </w:r>
      <w:r w:rsidR="1653C544" w:rsidRPr="00C37D7A">
        <w:rPr>
          <w:rFonts w:ascii="Times New Roman" w:eastAsia="Times New Roman" w:hAnsi="Times New Roman" w:cs="Times New Roman"/>
        </w:rPr>
        <w:t>into</w:t>
      </w:r>
      <w:r w:rsidR="163FC65E" w:rsidRPr="00C37D7A">
        <w:rPr>
          <w:rFonts w:ascii="Times New Roman" w:eastAsia="Times New Roman" w:hAnsi="Times New Roman" w:cs="Times New Roman"/>
        </w:rPr>
        <w:t>:</w:t>
      </w:r>
    </w:p>
    <w:p w14:paraId="423BBB78" w14:textId="1D67C590" w:rsidR="0D84F9ED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g</w:t>
      </w:r>
      <w:r w:rsidR="0D84F9ED" w:rsidRPr="17F04B6A">
        <w:rPr>
          <w:rFonts w:ascii="Times New Roman" w:eastAsia="Times New Roman" w:hAnsi="Times New Roman" w:cs="Times New Roman"/>
        </w:rPr>
        <w:t>overnment d</w:t>
      </w:r>
      <w:r w:rsidR="163FC65E" w:rsidRPr="17F04B6A">
        <w:rPr>
          <w:rFonts w:ascii="Times New Roman" w:eastAsia="Times New Roman" w:hAnsi="Times New Roman" w:cs="Times New Roman"/>
        </w:rPr>
        <w:t>onations</w:t>
      </w:r>
      <w:r w:rsidR="72634A70" w:rsidRPr="17F04B6A">
        <w:rPr>
          <w:rFonts w:ascii="Times New Roman" w:eastAsia="Times New Roman" w:hAnsi="Times New Roman" w:cs="Times New Roman"/>
        </w:rPr>
        <w:t xml:space="preserve"> </w:t>
      </w:r>
      <w:r w:rsidR="28DEEAC6" w:rsidRPr="17F04B6A">
        <w:rPr>
          <w:rFonts w:ascii="Times New Roman" w:eastAsia="Times New Roman" w:hAnsi="Times New Roman" w:cs="Times New Roman"/>
        </w:rPr>
        <w:t xml:space="preserve">from developed </w:t>
      </w:r>
      <w:r w:rsidR="292F1E83" w:rsidRPr="17F04B6A">
        <w:rPr>
          <w:rFonts w:ascii="Times New Roman" w:eastAsia="Times New Roman" w:hAnsi="Times New Roman" w:cs="Times New Roman"/>
        </w:rPr>
        <w:t>countries</w:t>
      </w:r>
    </w:p>
    <w:p w14:paraId="5DF866BF" w14:textId="65371428" w:rsidR="481A6CB8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</w:t>
      </w:r>
      <w:r w:rsidR="481A6CB8" w:rsidRPr="17F04B6A">
        <w:rPr>
          <w:rFonts w:ascii="Times New Roman" w:eastAsia="Times New Roman" w:hAnsi="Times New Roman" w:cs="Times New Roman"/>
        </w:rPr>
        <w:t xml:space="preserve">he </w:t>
      </w:r>
      <w:r w:rsidR="163FC65E" w:rsidRPr="17F04B6A">
        <w:rPr>
          <w:rFonts w:ascii="Times New Roman" w:eastAsia="Times New Roman" w:hAnsi="Times New Roman" w:cs="Times New Roman"/>
        </w:rPr>
        <w:t>percentage of revenues generated from commercial space mining activities</w:t>
      </w:r>
    </w:p>
    <w:p w14:paraId="0E07C148" w14:textId="4C596AEC" w:rsidR="50302656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</w:t>
      </w:r>
      <w:r w:rsidR="50302656" w:rsidRPr="17F04B6A">
        <w:rPr>
          <w:rFonts w:ascii="Times New Roman" w:eastAsia="Times New Roman" w:hAnsi="Times New Roman" w:cs="Times New Roman"/>
        </w:rPr>
        <w:t xml:space="preserve">ividends of stock of the corresponding </w:t>
      </w:r>
      <w:proofErr w:type="gramStart"/>
      <w:r w:rsidR="50302656" w:rsidRPr="17F04B6A">
        <w:rPr>
          <w:rFonts w:ascii="Times New Roman" w:eastAsia="Times New Roman" w:hAnsi="Times New Roman" w:cs="Times New Roman"/>
        </w:rPr>
        <w:t>enterprises;</w:t>
      </w:r>
      <w:proofErr w:type="gramEnd"/>
    </w:p>
    <w:p w14:paraId="02556CAC" w14:textId="559013D0" w:rsidR="17F04B6A" w:rsidRDefault="17F04B6A" w:rsidP="17F04B6A">
      <w:pPr>
        <w:spacing w:after="0"/>
        <w:ind w:left="720"/>
        <w:rPr>
          <w:rFonts w:ascii="Times New Roman" w:eastAsia="Times New Roman" w:hAnsi="Times New Roman" w:cs="Times New Roman"/>
        </w:rPr>
      </w:pPr>
    </w:p>
    <w:p w14:paraId="38564A31" w14:textId="34AD89BC" w:rsidR="163FC65E" w:rsidRDefault="163FC65E" w:rsidP="4782B1F1">
      <w:pPr>
        <w:pStyle w:val="ListParagraph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</w:rPr>
      </w:pPr>
      <w:r w:rsidRPr="17F04B6A">
        <w:rPr>
          <w:rFonts w:ascii="Times New Roman" w:eastAsia="Times New Roman" w:hAnsi="Times New Roman" w:cs="Times New Roman"/>
          <w:u w:val="single"/>
        </w:rPr>
        <w:t>Encourages</w:t>
      </w:r>
      <w:r w:rsidR="431B2E6C" w:rsidRPr="17F04B6A">
        <w:rPr>
          <w:rFonts w:ascii="Times New Roman" w:eastAsia="Times New Roman" w:hAnsi="Times New Roman" w:cs="Times New Roman"/>
          <w:u w:val="single"/>
        </w:rPr>
        <w:t xml:space="preserve"> </w:t>
      </w:r>
      <w:r w:rsidR="431B2E6C" w:rsidRPr="17F04B6A">
        <w:rPr>
          <w:rFonts w:ascii="Times New Roman" w:eastAsia="Times New Roman" w:hAnsi="Times New Roman" w:cs="Times New Roman"/>
        </w:rPr>
        <w:t>active members</w:t>
      </w:r>
      <w:r w:rsidR="37A26990" w:rsidRPr="17F04B6A">
        <w:rPr>
          <w:rFonts w:ascii="Times New Roman" w:eastAsia="Times New Roman" w:hAnsi="Times New Roman" w:cs="Times New Roman"/>
        </w:rPr>
        <w:t xml:space="preserve"> </w:t>
      </w:r>
      <w:r w:rsidR="7F7F1F5D" w:rsidRPr="17F04B6A">
        <w:rPr>
          <w:rFonts w:ascii="Times New Roman" w:eastAsia="Times New Roman" w:hAnsi="Times New Roman" w:cs="Times New Roman"/>
        </w:rPr>
        <w:t>of the UNOOSA</w:t>
      </w:r>
      <w:r w:rsidRPr="17F04B6A">
        <w:rPr>
          <w:rFonts w:ascii="Times New Roman" w:eastAsia="Times New Roman" w:hAnsi="Times New Roman" w:cs="Times New Roman"/>
        </w:rPr>
        <w:t xml:space="preserve"> to a</w:t>
      </w:r>
      <w:r w:rsidR="55E99D92" w:rsidRPr="17F04B6A">
        <w:rPr>
          <w:rFonts w:ascii="Times New Roman" w:eastAsia="Times New Roman" w:hAnsi="Times New Roman" w:cs="Times New Roman"/>
        </w:rPr>
        <w:t>bide by</w:t>
      </w:r>
      <w:r w:rsidRPr="17F04B6A">
        <w:rPr>
          <w:rFonts w:ascii="Times New Roman" w:eastAsia="Times New Roman" w:hAnsi="Times New Roman" w:cs="Times New Roman"/>
        </w:rPr>
        <w:t xml:space="preserve"> the principles of the Artemis Accords </w:t>
      </w:r>
      <w:r w:rsidR="08ABC03E" w:rsidRPr="17F04B6A">
        <w:rPr>
          <w:rFonts w:ascii="Times New Roman" w:eastAsia="Times New Roman" w:hAnsi="Times New Roman" w:cs="Times New Roman"/>
        </w:rPr>
        <w:t>and</w:t>
      </w:r>
      <w:r w:rsidRPr="17F04B6A">
        <w:rPr>
          <w:rFonts w:ascii="Times New Roman" w:eastAsia="Times New Roman" w:hAnsi="Times New Roman" w:cs="Times New Roman"/>
        </w:rPr>
        <w:t xml:space="preserve"> foster transparency in </w:t>
      </w:r>
      <w:r w:rsidR="506AF40A" w:rsidRPr="17F04B6A">
        <w:rPr>
          <w:rFonts w:ascii="Times New Roman" w:eastAsia="Times New Roman" w:hAnsi="Times New Roman" w:cs="Times New Roman"/>
        </w:rPr>
        <w:t>information sharing</w:t>
      </w:r>
      <w:r w:rsidRPr="17F04B6A">
        <w:rPr>
          <w:rFonts w:ascii="Times New Roman" w:eastAsia="Times New Roman" w:hAnsi="Times New Roman" w:cs="Times New Roman"/>
        </w:rPr>
        <w:t xml:space="preserve"> </w:t>
      </w:r>
      <w:r w:rsidR="2CB77B59" w:rsidRPr="17F04B6A">
        <w:rPr>
          <w:rFonts w:ascii="Times New Roman" w:eastAsia="Times New Roman" w:hAnsi="Times New Roman" w:cs="Times New Roman"/>
        </w:rPr>
        <w:t xml:space="preserve">sessions </w:t>
      </w:r>
      <w:r w:rsidRPr="17F04B6A">
        <w:rPr>
          <w:rFonts w:ascii="Times New Roman" w:eastAsia="Times New Roman" w:hAnsi="Times New Roman" w:cs="Times New Roman"/>
        </w:rPr>
        <w:t>by:</w:t>
      </w:r>
    </w:p>
    <w:p w14:paraId="737D6C65" w14:textId="3FF5F6CC" w:rsidR="163FC65E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r</w:t>
      </w:r>
      <w:r w:rsidR="163FC65E" w:rsidRPr="17F04B6A">
        <w:rPr>
          <w:rFonts w:ascii="Times New Roman" w:eastAsia="Times New Roman" w:hAnsi="Times New Roman" w:cs="Times New Roman"/>
        </w:rPr>
        <w:t xml:space="preserve">equiring the sharing of mission objectives, data, and results with the </w:t>
      </w:r>
      <w:r w:rsidR="5950DF78" w:rsidRPr="17F04B6A">
        <w:rPr>
          <w:rFonts w:ascii="Times New Roman" w:eastAsia="Times New Roman" w:hAnsi="Times New Roman" w:cs="Times New Roman"/>
        </w:rPr>
        <w:t>UNOOSA members</w:t>
      </w:r>
      <w:r w:rsidR="163FC65E" w:rsidRPr="17F04B6A">
        <w:rPr>
          <w:rFonts w:ascii="Times New Roman" w:eastAsia="Times New Roman" w:hAnsi="Times New Roman" w:cs="Times New Roman"/>
        </w:rPr>
        <w:t xml:space="preserve"> to build trust and cooperation</w:t>
      </w:r>
      <w:r w:rsidR="50CADE9B" w:rsidRPr="17F04B6A">
        <w:rPr>
          <w:rFonts w:ascii="Times New Roman" w:eastAsia="Times New Roman" w:hAnsi="Times New Roman" w:cs="Times New Roman"/>
        </w:rPr>
        <w:t xml:space="preserve"> via mediums </w:t>
      </w:r>
      <w:r w:rsidR="502EC40E" w:rsidRPr="17F04B6A">
        <w:rPr>
          <w:rFonts w:ascii="Times New Roman" w:eastAsia="Times New Roman" w:hAnsi="Times New Roman" w:cs="Times New Roman"/>
        </w:rPr>
        <w:t>such as but not limited to:</w:t>
      </w:r>
    </w:p>
    <w:p w14:paraId="07375226" w14:textId="46138FC0" w:rsidR="4641B845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t</w:t>
      </w:r>
      <w:r w:rsidR="4641B845" w:rsidRPr="17F04B6A">
        <w:rPr>
          <w:rFonts w:ascii="Times New Roman" w:eastAsia="Times New Roman" w:hAnsi="Times New Roman" w:cs="Times New Roman"/>
        </w:rPr>
        <w:t xml:space="preserve">he establishment of a virtual </w:t>
      </w:r>
      <w:r w:rsidR="34F480C9" w:rsidRPr="17F04B6A">
        <w:rPr>
          <w:rFonts w:ascii="Times New Roman" w:eastAsia="Times New Roman" w:hAnsi="Times New Roman" w:cs="Times New Roman"/>
        </w:rPr>
        <w:t xml:space="preserve">wireless private network that </w:t>
      </w:r>
      <w:r w:rsidR="708BA72E" w:rsidRPr="17F04B6A">
        <w:rPr>
          <w:rFonts w:ascii="Times New Roman" w:eastAsia="Times New Roman" w:hAnsi="Times New Roman" w:cs="Times New Roman"/>
        </w:rPr>
        <w:t>encrypts the data transmission process through designated protocols and data packets</w:t>
      </w:r>
    </w:p>
    <w:p w14:paraId="608072B2" w14:textId="67E16659" w:rsidR="3D622B96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 </w:t>
      </w:r>
      <w:r w:rsidR="3D622B96" w:rsidRPr="17F04B6A">
        <w:rPr>
          <w:rFonts w:ascii="Times New Roman" w:eastAsia="Times New Roman" w:hAnsi="Times New Roman" w:cs="Times New Roman"/>
        </w:rPr>
        <w:t xml:space="preserve">centralized agency department that </w:t>
      </w:r>
      <w:r w:rsidR="41DEB9CC" w:rsidRPr="17F04B6A">
        <w:rPr>
          <w:rFonts w:ascii="Times New Roman" w:eastAsia="Times New Roman" w:hAnsi="Times New Roman" w:cs="Times New Roman"/>
        </w:rPr>
        <w:t>offers</w:t>
      </w:r>
      <w:r w:rsidR="59EC18C9" w:rsidRPr="17F04B6A">
        <w:rPr>
          <w:rFonts w:ascii="Times New Roman" w:eastAsia="Times New Roman" w:hAnsi="Times New Roman" w:cs="Times New Roman"/>
        </w:rPr>
        <w:t xml:space="preserve"> clear, overarching visions with the establishment of </w:t>
      </w:r>
      <w:r w:rsidR="451EF5C0" w:rsidRPr="17F04B6A">
        <w:rPr>
          <w:rFonts w:ascii="Times New Roman" w:eastAsia="Times New Roman" w:hAnsi="Times New Roman" w:cs="Times New Roman"/>
        </w:rPr>
        <w:t xml:space="preserve">interagency coordination and </w:t>
      </w:r>
      <w:r w:rsidR="5EBA0D0C" w:rsidRPr="17F04B6A">
        <w:rPr>
          <w:rFonts w:ascii="Times New Roman" w:eastAsia="Times New Roman" w:hAnsi="Times New Roman" w:cs="Times New Roman"/>
        </w:rPr>
        <w:t>performance</w:t>
      </w:r>
      <w:r w:rsidR="451EF5C0" w:rsidRPr="17F04B6A">
        <w:rPr>
          <w:rFonts w:ascii="Times New Roman" w:eastAsia="Times New Roman" w:hAnsi="Times New Roman" w:cs="Times New Roman"/>
        </w:rPr>
        <w:t xml:space="preserve"> metrics</w:t>
      </w:r>
      <w:r w:rsidR="00540ECC">
        <w:rPr>
          <w:rFonts w:ascii="Times New Roman" w:eastAsia="Times New Roman" w:hAnsi="Times New Roman" w:cs="Times New Roman"/>
        </w:rPr>
        <w:t>, serving as</w:t>
      </w:r>
      <w:r w:rsidR="00E0157B">
        <w:rPr>
          <w:rFonts w:ascii="Times New Roman" w:eastAsia="Times New Roman" w:hAnsi="Times New Roman" w:cs="Times New Roman"/>
        </w:rPr>
        <w:t xml:space="preserve"> a separate body under UNOOSA</w:t>
      </w:r>
    </w:p>
    <w:p w14:paraId="2B0A91E8" w14:textId="0EAF16AF" w:rsidR="163FC65E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e</w:t>
      </w:r>
      <w:r w:rsidR="163FC65E" w:rsidRPr="17F04B6A">
        <w:rPr>
          <w:rFonts w:ascii="Times New Roman" w:eastAsia="Times New Roman" w:hAnsi="Times New Roman" w:cs="Times New Roman"/>
        </w:rPr>
        <w:t>stablishing joint databases</w:t>
      </w:r>
      <w:r w:rsidR="36A3EB2B" w:rsidRPr="17F04B6A">
        <w:rPr>
          <w:rFonts w:ascii="Times New Roman" w:eastAsia="Times New Roman" w:hAnsi="Times New Roman" w:cs="Times New Roman"/>
        </w:rPr>
        <w:t xml:space="preserve"> for collective governance</w:t>
      </w:r>
      <w:r w:rsidR="37737A47" w:rsidRPr="17F04B6A">
        <w:rPr>
          <w:rFonts w:ascii="Times New Roman" w:eastAsia="Times New Roman" w:hAnsi="Times New Roman" w:cs="Times New Roman"/>
        </w:rPr>
        <w:t xml:space="preserve"> in the interagency mechanism for:</w:t>
      </w:r>
    </w:p>
    <w:p w14:paraId="263B9595" w14:textId="726DB688" w:rsidR="712C7882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</w:t>
      </w:r>
      <w:r w:rsidR="163FC65E" w:rsidRPr="17F04B6A">
        <w:rPr>
          <w:rFonts w:ascii="Times New Roman" w:eastAsia="Times New Roman" w:hAnsi="Times New Roman" w:cs="Times New Roman"/>
        </w:rPr>
        <w:t>racking space activities</w:t>
      </w:r>
    </w:p>
    <w:p w14:paraId="5F73F347" w14:textId="0B859CEC" w:rsidR="0CF0D897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r</w:t>
      </w:r>
      <w:r w:rsidR="163FC65E" w:rsidRPr="17F04B6A">
        <w:rPr>
          <w:rFonts w:ascii="Times New Roman" w:eastAsia="Times New Roman" w:hAnsi="Times New Roman" w:cs="Times New Roman"/>
        </w:rPr>
        <w:t>esource yields</w:t>
      </w:r>
    </w:p>
    <w:p w14:paraId="2EF84AA4" w14:textId="7CB62FBF" w:rsidR="41E78CEF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</w:t>
      </w:r>
      <w:r w:rsidR="41E78CEF" w:rsidRPr="17F04B6A">
        <w:rPr>
          <w:rFonts w:ascii="Times New Roman" w:eastAsia="Times New Roman" w:hAnsi="Times New Roman" w:cs="Times New Roman"/>
        </w:rPr>
        <w:t>easurement metrics for environmental degradation</w:t>
      </w:r>
    </w:p>
    <w:p w14:paraId="5038EC9A" w14:textId="21EDCFCD" w:rsidR="163FC65E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</w:t>
      </w:r>
      <w:r w:rsidR="163FC65E" w:rsidRPr="17F04B6A">
        <w:rPr>
          <w:rFonts w:ascii="Times New Roman" w:eastAsia="Times New Roman" w:hAnsi="Times New Roman" w:cs="Times New Roman"/>
        </w:rPr>
        <w:t xml:space="preserve">upporting joint missions to reduce costs, share risks, and foster collaboration between space-faring and non-space-faring </w:t>
      </w:r>
      <w:proofErr w:type="gramStart"/>
      <w:r w:rsidR="163FC65E" w:rsidRPr="17F04B6A">
        <w:rPr>
          <w:rFonts w:ascii="Times New Roman" w:eastAsia="Times New Roman" w:hAnsi="Times New Roman" w:cs="Times New Roman"/>
        </w:rPr>
        <w:t>nations;</w:t>
      </w:r>
      <w:proofErr w:type="gramEnd"/>
    </w:p>
    <w:p w14:paraId="5C52B088" w14:textId="514B215E" w:rsidR="17F04B6A" w:rsidRDefault="17F04B6A" w:rsidP="17F04B6A">
      <w:pPr>
        <w:spacing w:after="0"/>
        <w:rPr>
          <w:rFonts w:ascii="Times New Roman" w:eastAsia="Times New Roman" w:hAnsi="Times New Roman" w:cs="Times New Roman"/>
        </w:rPr>
      </w:pPr>
    </w:p>
    <w:p w14:paraId="46609883" w14:textId="60438130" w:rsidR="163FC65E" w:rsidRDefault="163FC65E" w:rsidP="4782B1F1">
      <w:pPr>
        <w:pStyle w:val="ListParagraph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</w:rPr>
      </w:pPr>
      <w:r w:rsidRPr="17F04B6A">
        <w:rPr>
          <w:rFonts w:ascii="Times New Roman" w:eastAsia="Times New Roman" w:hAnsi="Times New Roman" w:cs="Times New Roman"/>
          <w:u w:val="single"/>
        </w:rPr>
        <w:t xml:space="preserve">Requests </w:t>
      </w:r>
      <w:r w:rsidR="22C330DF" w:rsidRPr="17F04B6A">
        <w:rPr>
          <w:rFonts w:ascii="Times New Roman" w:eastAsia="Times New Roman" w:hAnsi="Times New Roman" w:cs="Times New Roman"/>
        </w:rPr>
        <w:t>members of SOSRUO</w:t>
      </w:r>
      <w:r w:rsidRPr="17F04B6A">
        <w:rPr>
          <w:rFonts w:ascii="Times New Roman" w:eastAsia="Times New Roman" w:hAnsi="Times New Roman" w:cs="Times New Roman"/>
        </w:rPr>
        <w:t xml:space="preserve"> to address the growing threat of space debris </w:t>
      </w:r>
      <w:r w:rsidR="3DC7342B" w:rsidRPr="17F04B6A">
        <w:rPr>
          <w:rFonts w:ascii="Times New Roman" w:eastAsia="Times New Roman" w:hAnsi="Times New Roman" w:cs="Times New Roman"/>
        </w:rPr>
        <w:t xml:space="preserve">that may pose risks to operational satellites and future missions </w:t>
      </w:r>
      <w:r w:rsidRPr="17F04B6A">
        <w:rPr>
          <w:rFonts w:ascii="Times New Roman" w:eastAsia="Times New Roman" w:hAnsi="Times New Roman" w:cs="Times New Roman"/>
        </w:rPr>
        <w:t>by:</w:t>
      </w:r>
    </w:p>
    <w:p w14:paraId="03FDE543" w14:textId="125DE236" w:rsidR="163FC65E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</w:t>
      </w:r>
      <w:r w:rsidR="163FC65E" w:rsidRPr="17F04B6A">
        <w:rPr>
          <w:rFonts w:ascii="Times New Roman" w:eastAsia="Times New Roman" w:hAnsi="Times New Roman" w:cs="Times New Roman"/>
        </w:rPr>
        <w:t>andating that spacecraft include debris-removal systems, such as:</w:t>
      </w:r>
    </w:p>
    <w:p w14:paraId="5B0BE1FB" w14:textId="627B8DF0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</w:t>
      </w:r>
      <w:r w:rsidR="163FC65E" w:rsidRPr="17F04B6A">
        <w:rPr>
          <w:rFonts w:ascii="Times New Roman" w:eastAsia="Times New Roman" w:hAnsi="Times New Roman" w:cs="Times New Roman"/>
        </w:rPr>
        <w:t>utonomous mechanisms for deorbiting d</w:t>
      </w:r>
      <w:r w:rsidR="13F871B3" w:rsidRPr="17F04B6A">
        <w:rPr>
          <w:rFonts w:ascii="Times New Roman" w:eastAsia="Times New Roman" w:hAnsi="Times New Roman" w:cs="Times New Roman"/>
        </w:rPr>
        <w:t xml:space="preserve">ysfunctional </w:t>
      </w:r>
      <w:r w:rsidR="163FC65E" w:rsidRPr="17F04B6A">
        <w:rPr>
          <w:rFonts w:ascii="Times New Roman" w:eastAsia="Times New Roman" w:hAnsi="Times New Roman" w:cs="Times New Roman"/>
        </w:rPr>
        <w:t>satellites</w:t>
      </w:r>
    </w:p>
    <w:p w14:paraId="20822ED1" w14:textId="093E7DAC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</w:t>
      </w:r>
      <w:r w:rsidR="163FC65E" w:rsidRPr="17F04B6A">
        <w:rPr>
          <w:rFonts w:ascii="Times New Roman" w:eastAsia="Times New Roman" w:hAnsi="Times New Roman" w:cs="Times New Roman"/>
        </w:rPr>
        <w:t>echnologies for collecting and recycling non-functional spacecraft components</w:t>
      </w:r>
    </w:p>
    <w:p w14:paraId="1A5D02D4" w14:textId="5438D786" w:rsidR="163FC65E" w:rsidRDefault="00080AF4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e</w:t>
      </w:r>
      <w:r w:rsidR="163FC65E" w:rsidRPr="17F04B6A">
        <w:rPr>
          <w:rFonts w:ascii="Times New Roman" w:eastAsia="Times New Roman" w:hAnsi="Times New Roman" w:cs="Times New Roman"/>
        </w:rPr>
        <w:t xml:space="preserve">ncouraging investments in </w:t>
      </w:r>
      <w:r w:rsidR="757021B2" w:rsidRPr="17F04B6A">
        <w:rPr>
          <w:rFonts w:ascii="Times New Roman" w:eastAsia="Times New Roman" w:hAnsi="Times New Roman" w:cs="Times New Roman"/>
        </w:rPr>
        <w:t xml:space="preserve">the development of </w:t>
      </w:r>
      <w:r w:rsidR="163FC65E" w:rsidRPr="17F04B6A">
        <w:rPr>
          <w:rFonts w:ascii="Times New Roman" w:eastAsia="Times New Roman" w:hAnsi="Times New Roman" w:cs="Times New Roman"/>
        </w:rPr>
        <w:t xml:space="preserve">sustainable launch technologies </w:t>
      </w:r>
      <w:r w:rsidR="01DE30E1" w:rsidRPr="17F04B6A">
        <w:rPr>
          <w:rFonts w:ascii="Times New Roman" w:eastAsia="Times New Roman" w:hAnsi="Times New Roman" w:cs="Times New Roman"/>
        </w:rPr>
        <w:t xml:space="preserve">from </w:t>
      </w:r>
      <w:r w:rsidR="491D6261" w:rsidRPr="17F04B6A">
        <w:rPr>
          <w:rFonts w:ascii="Times New Roman" w:eastAsia="Times New Roman" w:hAnsi="Times New Roman" w:cs="Times New Roman"/>
        </w:rPr>
        <w:t xml:space="preserve">private and public companies </w:t>
      </w:r>
      <w:r w:rsidR="163FC65E" w:rsidRPr="17F04B6A">
        <w:rPr>
          <w:rFonts w:ascii="Times New Roman" w:eastAsia="Times New Roman" w:hAnsi="Times New Roman" w:cs="Times New Roman"/>
        </w:rPr>
        <w:t>by:</w:t>
      </w:r>
    </w:p>
    <w:p w14:paraId="63D3A4D9" w14:textId="59E3C3B2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</w:t>
      </w:r>
      <w:r w:rsidR="163FC65E" w:rsidRPr="17F04B6A">
        <w:rPr>
          <w:rFonts w:ascii="Times New Roman" w:eastAsia="Times New Roman" w:hAnsi="Times New Roman" w:cs="Times New Roman"/>
        </w:rPr>
        <w:t>ransitioning to green propulsion systems that utilize renewable energy sources</w:t>
      </w:r>
    </w:p>
    <w:p w14:paraId="6FCF76F6" w14:textId="0DAC753B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</w:t>
      </w:r>
      <w:r w:rsidR="163FC65E" w:rsidRPr="17F04B6A">
        <w:rPr>
          <w:rFonts w:ascii="Times New Roman" w:eastAsia="Times New Roman" w:hAnsi="Times New Roman" w:cs="Times New Roman"/>
        </w:rPr>
        <w:t>esigning compact, lightweight satellites to minimize resource consumption and collision risks</w:t>
      </w:r>
    </w:p>
    <w:p w14:paraId="59984F14" w14:textId="3CC187C7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</w:t>
      </w:r>
      <w:r w:rsidR="163FC65E" w:rsidRPr="17F04B6A">
        <w:rPr>
          <w:rFonts w:ascii="Times New Roman" w:eastAsia="Times New Roman" w:hAnsi="Times New Roman" w:cs="Times New Roman"/>
        </w:rPr>
        <w:t>lustering satellite deployments to maximize orbital coverage while reducing space congestion</w:t>
      </w:r>
    </w:p>
    <w:p w14:paraId="6A19C3EE" w14:textId="6BF6723B" w:rsidR="163FC65E" w:rsidRDefault="00C37D7A" w:rsidP="4782B1F1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 w:hint="eastAsia"/>
          <w:lang w:eastAsia="zh-CN"/>
        </w:rPr>
        <w:t>constitutin</w:t>
      </w:r>
      <w:r>
        <w:rPr>
          <w:rFonts w:ascii="Times New Roman" w:eastAsia="Times New Roman" w:hAnsi="Times New Roman" w:cs="Times New Roman"/>
          <w:lang w:eastAsia="zh-CN"/>
        </w:rPr>
        <w:t>g and enacting international covenants, protocols etc. among SOSRUO members engaging in</w:t>
      </w:r>
      <w:r w:rsidRPr="00C37D7A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</w:rPr>
        <w:t xml:space="preserve">the </w:t>
      </w:r>
      <w:r w:rsidRPr="17F04B6A">
        <w:rPr>
          <w:rFonts w:ascii="Times New Roman" w:eastAsia="Times New Roman" w:hAnsi="Times New Roman" w:cs="Times New Roman"/>
          <w:color w:val="000000" w:themeColor="text1"/>
        </w:rPr>
        <w:t>utilization of space resources</w:t>
      </w:r>
      <w:r>
        <w:rPr>
          <w:rFonts w:ascii="Times New Roman" w:eastAsia="Times New Roman" w:hAnsi="Times New Roman" w:cs="Times New Roman"/>
          <w:color w:val="000000" w:themeColor="text1"/>
        </w:rPr>
        <w:t xml:space="preserve"> in respective space programs that:</w:t>
      </w:r>
    </w:p>
    <w:p w14:paraId="2501104E" w14:textId="518F3BA7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e</w:t>
      </w:r>
      <w:r w:rsidR="163FC65E" w:rsidRPr="17F04B6A">
        <w:rPr>
          <w:rFonts w:ascii="Times New Roman" w:eastAsia="Times New Roman" w:hAnsi="Times New Roman" w:cs="Times New Roman"/>
        </w:rPr>
        <w:t>stablish shared tracking systems for debris monitoring</w:t>
      </w:r>
    </w:p>
    <w:p w14:paraId="7D57D6DA" w14:textId="62E50E62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</w:t>
      </w:r>
      <w:r w:rsidR="163FC65E" w:rsidRPr="17F04B6A">
        <w:rPr>
          <w:rFonts w:ascii="Times New Roman" w:eastAsia="Times New Roman" w:hAnsi="Times New Roman" w:cs="Times New Roman"/>
        </w:rPr>
        <w:t>evelop joint cleanup missions for high-risk orbital regions</w:t>
      </w:r>
    </w:p>
    <w:p w14:paraId="5A411C29" w14:textId="3DBF426E" w:rsidR="163FC65E" w:rsidRDefault="00080AF4" w:rsidP="4782B1F1">
      <w:pPr>
        <w:pStyle w:val="ListParagraph"/>
        <w:numPr>
          <w:ilvl w:val="2"/>
          <w:numId w:val="2"/>
        </w:num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</w:t>
      </w:r>
      <w:r w:rsidR="163FC65E" w:rsidRPr="17F04B6A">
        <w:rPr>
          <w:rFonts w:ascii="Times New Roman" w:eastAsia="Times New Roman" w:hAnsi="Times New Roman" w:cs="Times New Roman"/>
        </w:rPr>
        <w:t xml:space="preserve">ffer financial incentives for private companies contributing to debris </w:t>
      </w:r>
      <w:proofErr w:type="gramStart"/>
      <w:r w:rsidR="163FC65E" w:rsidRPr="17F04B6A">
        <w:rPr>
          <w:rFonts w:ascii="Times New Roman" w:eastAsia="Times New Roman" w:hAnsi="Times New Roman" w:cs="Times New Roman"/>
        </w:rPr>
        <w:t>removal;</w:t>
      </w:r>
      <w:proofErr w:type="gramEnd"/>
    </w:p>
    <w:p w14:paraId="228EDBF1" w14:textId="73D32158" w:rsidR="17F04B6A" w:rsidRDefault="17F04B6A" w:rsidP="17F04B6A">
      <w:pPr>
        <w:spacing w:after="0"/>
        <w:rPr>
          <w:rFonts w:ascii="Times New Roman" w:eastAsia="Times New Roman" w:hAnsi="Times New Roman" w:cs="Times New Roman"/>
        </w:rPr>
      </w:pPr>
    </w:p>
    <w:p w14:paraId="40717A64" w14:textId="77777777" w:rsidR="00915F3D" w:rsidRDefault="5E6C2864" w:rsidP="00915F3D">
      <w:pPr>
        <w:pStyle w:val="ListParagraph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</w:rPr>
      </w:pPr>
      <w:r w:rsidRPr="17F04B6A">
        <w:rPr>
          <w:rFonts w:ascii="Times New Roman" w:eastAsia="Times New Roman" w:hAnsi="Times New Roman" w:cs="Times New Roman"/>
          <w:u w:val="single"/>
        </w:rPr>
        <w:t>Prioritiz</w:t>
      </w:r>
      <w:r w:rsidR="0B07408E" w:rsidRPr="17F04B6A">
        <w:rPr>
          <w:rFonts w:ascii="Times New Roman" w:eastAsia="Times New Roman" w:hAnsi="Times New Roman" w:cs="Times New Roman"/>
          <w:u w:val="single"/>
        </w:rPr>
        <w:t>es</w:t>
      </w:r>
      <w:r w:rsidRPr="17F04B6A">
        <w:rPr>
          <w:rFonts w:ascii="Times New Roman" w:eastAsia="Times New Roman" w:hAnsi="Times New Roman" w:cs="Times New Roman"/>
          <w:u w:val="single"/>
        </w:rPr>
        <w:t xml:space="preserve"> </w:t>
      </w:r>
      <w:r w:rsidRPr="17F04B6A">
        <w:rPr>
          <w:rFonts w:ascii="Times New Roman" w:eastAsia="Times New Roman" w:hAnsi="Times New Roman" w:cs="Times New Roman"/>
        </w:rPr>
        <w:t xml:space="preserve">the </w:t>
      </w:r>
      <w:r w:rsidR="6F338CD9" w:rsidRPr="17F04B6A">
        <w:rPr>
          <w:rFonts w:ascii="Times New Roman" w:eastAsia="Times New Roman" w:hAnsi="Times New Roman" w:cs="Times New Roman"/>
        </w:rPr>
        <w:t>convention</w:t>
      </w:r>
      <w:r w:rsidRPr="17F04B6A">
        <w:rPr>
          <w:rFonts w:ascii="Times New Roman" w:eastAsia="Times New Roman" w:hAnsi="Times New Roman" w:cs="Times New Roman"/>
        </w:rPr>
        <w:t xml:space="preserve"> of t</w:t>
      </w:r>
      <w:r w:rsidR="5669C2E2" w:rsidRPr="17F04B6A">
        <w:rPr>
          <w:rFonts w:ascii="Times New Roman" w:eastAsia="Times New Roman" w:hAnsi="Times New Roman" w:cs="Times New Roman"/>
        </w:rPr>
        <w:t xml:space="preserve">he </w:t>
      </w:r>
      <w:r w:rsidR="32D9B262" w:rsidRPr="4782B1F1">
        <w:rPr>
          <w:rFonts w:ascii="Times New Roman" w:eastAsia="Times New Roman" w:hAnsi="Times New Roman" w:cs="Times New Roman"/>
        </w:rPr>
        <w:t>bi</w:t>
      </w:r>
      <w:r w:rsidR="12B768C7" w:rsidRPr="4782B1F1">
        <w:rPr>
          <w:rFonts w:ascii="Times New Roman" w:eastAsia="Times New Roman" w:hAnsi="Times New Roman" w:cs="Times New Roman"/>
        </w:rPr>
        <w:t xml:space="preserve">annual </w:t>
      </w:r>
      <w:r w:rsidR="5B1FDD44" w:rsidRPr="4782B1F1">
        <w:rPr>
          <w:rFonts w:ascii="Times New Roman" w:eastAsia="Times New Roman" w:hAnsi="Times New Roman" w:cs="Times New Roman"/>
        </w:rPr>
        <w:t>United Nations</w:t>
      </w:r>
      <w:r w:rsidR="5669C2E2" w:rsidRPr="17F04B6A">
        <w:rPr>
          <w:rFonts w:ascii="Times New Roman" w:eastAsia="Times New Roman" w:hAnsi="Times New Roman" w:cs="Times New Roman"/>
        </w:rPr>
        <w:t xml:space="preserve"> SOSRUO summits</w:t>
      </w:r>
      <w:r w:rsidR="6575F480" w:rsidRPr="17F04B6A">
        <w:rPr>
          <w:rFonts w:ascii="Times New Roman" w:eastAsia="Times New Roman" w:hAnsi="Times New Roman" w:cs="Times New Roman"/>
        </w:rPr>
        <w:t xml:space="preserve"> onto the agenda</w:t>
      </w:r>
      <w:r w:rsidR="155A2214" w:rsidRPr="17F04B6A">
        <w:rPr>
          <w:rFonts w:ascii="Times New Roman" w:eastAsia="Times New Roman" w:hAnsi="Times New Roman" w:cs="Times New Roman"/>
        </w:rPr>
        <w:t>, welcoming all affairs in the UN</w:t>
      </w:r>
      <w:r w:rsidR="0C2DB759" w:rsidRPr="17F04B6A">
        <w:rPr>
          <w:rFonts w:ascii="Times New Roman" w:eastAsia="Times New Roman" w:hAnsi="Times New Roman" w:cs="Times New Roman"/>
        </w:rPr>
        <w:t xml:space="preserve"> community to:</w:t>
      </w:r>
    </w:p>
    <w:p w14:paraId="057AF158" w14:textId="1ED86017" w:rsidR="00915F3D" w:rsidRDefault="00080AF4" w:rsidP="00915F3D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 w:rsidRPr="00915F3D">
        <w:rPr>
          <w:rFonts w:ascii="Times New Roman" w:eastAsia="Times New Roman" w:hAnsi="Times New Roman" w:cs="Times New Roman"/>
        </w:rPr>
        <w:t>a</w:t>
      </w:r>
      <w:r w:rsidR="163FC65E" w:rsidRPr="00915F3D">
        <w:rPr>
          <w:rFonts w:ascii="Times New Roman" w:eastAsia="Times New Roman" w:hAnsi="Times New Roman" w:cs="Times New Roman"/>
        </w:rPr>
        <w:t>ssess</w:t>
      </w:r>
      <w:r w:rsidR="163FC65E" w:rsidRPr="00915F3D">
        <w:rPr>
          <w:rFonts w:ascii="Times New Roman" w:eastAsia="Times New Roman" w:hAnsi="Times New Roman" w:cs="Times New Roman"/>
        </w:rPr>
        <w:t xml:space="preserve"> the implementation of the </w:t>
      </w:r>
      <w:r w:rsidR="1DF33303" w:rsidRPr="00915F3D">
        <w:rPr>
          <w:rFonts w:ascii="Times New Roman" w:eastAsia="Times New Roman" w:hAnsi="Times New Roman" w:cs="Times New Roman"/>
        </w:rPr>
        <w:t>SOSRUO</w:t>
      </w:r>
      <w:r w:rsidR="163FC65E" w:rsidRPr="00915F3D">
        <w:rPr>
          <w:rFonts w:ascii="Times New Roman" w:eastAsia="Times New Roman" w:hAnsi="Times New Roman" w:cs="Times New Roman"/>
        </w:rPr>
        <w:t xml:space="preserve"> and address emerging challenges in space governance</w:t>
      </w:r>
      <w:r w:rsidR="00E0157B">
        <w:rPr>
          <w:rFonts w:ascii="Times New Roman" w:eastAsia="Times New Roman" w:hAnsi="Times New Roman" w:cs="Times New Roman"/>
        </w:rPr>
        <w:t xml:space="preserve">, where the IISL will provide expert recommendations on </w:t>
      </w:r>
      <w:r w:rsidR="00E0157B">
        <w:rPr>
          <w:rFonts w:ascii="Times New Roman" w:eastAsia="Times New Roman" w:hAnsi="Times New Roman" w:cs="Times New Roman"/>
        </w:rPr>
        <w:lastRenderedPageBreak/>
        <w:t>the legal implications of new technologies and activities, such as mega-constellations and asteroid mining</w:t>
      </w:r>
    </w:p>
    <w:p w14:paraId="2F08B7F7" w14:textId="77777777" w:rsidR="00915F3D" w:rsidRDefault="00080AF4" w:rsidP="00915F3D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 w:rsidRPr="00915F3D">
        <w:rPr>
          <w:rFonts w:ascii="Times New Roman" w:eastAsia="Times New Roman" w:hAnsi="Times New Roman" w:cs="Times New Roman"/>
        </w:rPr>
        <w:t>u</w:t>
      </w:r>
      <w:r w:rsidR="163FC65E" w:rsidRPr="00915F3D">
        <w:rPr>
          <w:rFonts w:ascii="Times New Roman" w:eastAsia="Times New Roman" w:hAnsi="Times New Roman" w:cs="Times New Roman"/>
        </w:rPr>
        <w:t>pdate</w:t>
      </w:r>
      <w:r w:rsidR="163FC65E" w:rsidRPr="00915F3D">
        <w:rPr>
          <w:rFonts w:ascii="Times New Roman" w:eastAsia="Times New Roman" w:hAnsi="Times New Roman" w:cs="Times New Roman"/>
        </w:rPr>
        <w:t xml:space="preserve"> policies to reflect advancements in technology and the evolving geopolitical landscape</w:t>
      </w:r>
    </w:p>
    <w:p w14:paraId="23041433" w14:textId="63F4525D" w:rsidR="163FC65E" w:rsidRPr="00915F3D" w:rsidRDefault="00080AF4" w:rsidP="00915F3D">
      <w:pPr>
        <w:pStyle w:val="ListParagraph"/>
        <w:numPr>
          <w:ilvl w:val="1"/>
          <w:numId w:val="2"/>
        </w:numPr>
        <w:spacing w:after="0"/>
        <w:rPr>
          <w:rFonts w:ascii="Times New Roman" w:eastAsia="Times New Roman" w:hAnsi="Times New Roman" w:cs="Times New Roman"/>
        </w:rPr>
      </w:pPr>
      <w:r w:rsidRPr="00915F3D">
        <w:rPr>
          <w:rFonts w:ascii="Times New Roman" w:eastAsia="Times New Roman" w:hAnsi="Times New Roman" w:cs="Times New Roman"/>
        </w:rPr>
        <w:t>e</w:t>
      </w:r>
      <w:r w:rsidR="163FC65E" w:rsidRPr="00915F3D">
        <w:rPr>
          <w:rFonts w:ascii="Times New Roman" w:eastAsia="Times New Roman" w:hAnsi="Times New Roman" w:cs="Times New Roman"/>
        </w:rPr>
        <w:t>ncourage dialogue and collaboration among governments, private entities, and research institutions to ensure the equitable and sustainable use of space resources</w:t>
      </w:r>
      <w:r w:rsidRPr="00915F3D">
        <w:rPr>
          <w:rFonts w:ascii="Times New Roman" w:eastAsia="Times New Roman" w:hAnsi="Times New Roman" w:cs="Times New Roman"/>
        </w:rPr>
        <w:t>.</w:t>
      </w:r>
    </w:p>
    <w:p w14:paraId="117B2AD2" w14:textId="3F695102" w:rsidR="17F04B6A" w:rsidRDefault="17F04B6A" w:rsidP="17F04B6A">
      <w:pPr>
        <w:spacing w:after="0"/>
        <w:rPr>
          <w:rFonts w:ascii="Times New Roman" w:eastAsia="Times New Roman" w:hAnsi="Times New Roman" w:cs="Times New Roman"/>
        </w:rPr>
      </w:pPr>
    </w:p>
    <w:p w14:paraId="3F2086F0" w14:textId="224652FB" w:rsidR="17F04B6A" w:rsidRDefault="17F04B6A" w:rsidP="17F04B6A">
      <w:pPr>
        <w:spacing w:after="0"/>
        <w:rPr>
          <w:rFonts w:ascii="Times New Roman" w:eastAsia="Times New Roman" w:hAnsi="Times New Roman" w:cs="Times New Roman"/>
        </w:rPr>
      </w:pPr>
    </w:p>
    <w:sectPr w:rsidR="17F04B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9ED724"/>
    <w:multiLevelType w:val="hybridMultilevel"/>
    <w:tmpl w:val="692678D8"/>
    <w:lvl w:ilvl="0" w:tplc="7446260E">
      <w:start w:val="1"/>
      <w:numFmt w:val="low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814A620C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A9A001C6">
      <w:start w:val="1"/>
      <w:numFmt w:val="lowerRoman"/>
      <w:lvlText w:val="%3."/>
      <w:lvlJc w:val="right"/>
      <w:pPr>
        <w:ind w:left="2160" w:hanging="180"/>
      </w:pPr>
    </w:lvl>
    <w:lvl w:ilvl="3" w:tplc="4F468E4E">
      <w:start w:val="1"/>
      <w:numFmt w:val="decimal"/>
      <w:lvlText w:val="%4."/>
      <w:lvlJc w:val="left"/>
      <w:pPr>
        <w:ind w:left="2880" w:hanging="360"/>
      </w:pPr>
    </w:lvl>
    <w:lvl w:ilvl="4" w:tplc="DC3C8FF2">
      <w:start w:val="1"/>
      <w:numFmt w:val="lowerLetter"/>
      <w:lvlText w:val="%5."/>
      <w:lvlJc w:val="left"/>
      <w:pPr>
        <w:ind w:left="3600" w:hanging="360"/>
      </w:pPr>
    </w:lvl>
    <w:lvl w:ilvl="5" w:tplc="B024EB4C">
      <w:start w:val="1"/>
      <w:numFmt w:val="lowerRoman"/>
      <w:lvlText w:val="%6."/>
      <w:lvlJc w:val="right"/>
      <w:pPr>
        <w:ind w:left="4320" w:hanging="180"/>
      </w:pPr>
    </w:lvl>
    <w:lvl w:ilvl="6" w:tplc="54AE06BE">
      <w:start w:val="1"/>
      <w:numFmt w:val="decimal"/>
      <w:lvlText w:val="%7."/>
      <w:lvlJc w:val="left"/>
      <w:pPr>
        <w:ind w:left="5040" w:hanging="360"/>
      </w:pPr>
    </w:lvl>
    <w:lvl w:ilvl="7" w:tplc="E8F6BF94">
      <w:start w:val="1"/>
      <w:numFmt w:val="lowerLetter"/>
      <w:lvlText w:val="%8."/>
      <w:lvlJc w:val="left"/>
      <w:pPr>
        <w:ind w:left="5760" w:hanging="360"/>
      </w:pPr>
    </w:lvl>
    <w:lvl w:ilvl="8" w:tplc="084CBA4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817171"/>
    <w:multiLevelType w:val="hybridMultilevel"/>
    <w:tmpl w:val="778A66F0"/>
    <w:lvl w:ilvl="0" w:tplc="F654B5B0">
      <w:start w:val="1"/>
      <w:numFmt w:val="decimal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C230B5"/>
    <w:multiLevelType w:val="hybridMultilevel"/>
    <w:tmpl w:val="3A46EE4E"/>
    <w:lvl w:ilvl="0" w:tplc="CB82E4E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C04E015E">
      <w:start w:val="1"/>
      <w:numFmt w:val="lowerLetter"/>
      <w:lvlText w:val="%2."/>
      <w:lvlJc w:val="left"/>
      <w:pPr>
        <w:ind w:left="1800" w:hanging="360"/>
      </w:pPr>
    </w:lvl>
    <w:lvl w:ilvl="2" w:tplc="B064597C">
      <w:start w:val="1"/>
      <w:numFmt w:val="lowerRoman"/>
      <w:lvlText w:val="%3."/>
      <w:lvlJc w:val="right"/>
      <w:pPr>
        <w:ind w:left="2520" w:hanging="180"/>
      </w:pPr>
    </w:lvl>
    <w:lvl w:ilvl="3" w:tplc="71D2E9E6">
      <w:start w:val="1"/>
      <w:numFmt w:val="decimal"/>
      <w:lvlText w:val="%4."/>
      <w:lvlJc w:val="left"/>
      <w:pPr>
        <w:ind w:left="3240" w:hanging="360"/>
      </w:pPr>
    </w:lvl>
    <w:lvl w:ilvl="4" w:tplc="E3608398">
      <w:start w:val="1"/>
      <w:numFmt w:val="lowerLetter"/>
      <w:lvlText w:val="%5."/>
      <w:lvlJc w:val="left"/>
      <w:pPr>
        <w:ind w:left="3960" w:hanging="360"/>
      </w:pPr>
    </w:lvl>
    <w:lvl w:ilvl="5" w:tplc="F81042F6">
      <w:start w:val="1"/>
      <w:numFmt w:val="lowerRoman"/>
      <w:lvlText w:val="%6."/>
      <w:lvlJc w:val="right"/>
      <w:pPr>
        <w:ind w:left="4680" w:hanging="180"/>
      </w:pPr>
    </w:lvl>
    <w:lvl w:ilvl="6" w:tplc="3C785A48">
      <w:start w:val="1"/>
      <w:numFmt w:val="decimal"/>
      <w:lvlText w:val="%7."/>
      <w:lvlJc w:val="left"/>
      <w:pPr>
        <w:ind w:left="5400" w:hanging="360"/>
      </w:pPr>
    </w:lvl>
    <w:lvl w:ilvl="7" w:tplc="D42E7B32">
      <w:start w:val="1"/>
      <w:numFmt w:val="lowerLetter"/>
      <w:lvlText w:val="%8."/>
      <w:lvlJc w:val="left"/>
      <w:pPr>
        <w:ind w:left="6120" w:hanging="360"/>
      </w:pPr>
    </w:lvl>
    <w:lvl w:ilvl="8" w:tplc="8A9E3BD0">
      <w:start w:val="1"/>
      <w:numFmt w:val="lowerRoman"/>
      <w:lvlText w:val="%9."/>
      <w:lvlJc w:val="right"/>
      <w:pPr>
        <w:ind w:left="6840" w:hanging="180"/>
      </w:pPr>
    </w:lvl>
  </w:abstractNum>
  <w:num w:numId="1" w16cid:durableId="431125698">
    <w:abstractNumId w:val="0"/>
  </w:num>
  <w:num w:numId="2" w16cid:durableId="758715856">
    <w:abstractNumId w:val="2"/>
  </w:num>
  <w:num w:numId="3" w16cid:durableId="13822453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35A9052"/>
    <w:rsid w:val="00036296"/>
    <w:rsid w:val="00073609"/>
    <w:rsid w:val="00080AF4"/>
    <w:rsid w:val="00130D70"/>
    <w:rsid w:val="00316E98"/>
    <w:rsid w:val="00322556"/>
    <w:rsid w:val="0036784A"/>
    <w:rsid w:val="00394143"/>
    <w:rsid w:val="004A150B"/>
    <w:rsid w:val="00540ECC"/>
    <w:rsid w:val="00576BEE"/>
    <w:rsid w:val="005A1795"/>
    <w:rsid w:val="0067475C"/>
    <w:rsid w:val="006B62E9"/>
    <w:rsid w:val="006D131D"/>
    <w:rsid w:val="007531F2"/>
    <w:rsid w:val="00903A76"/>
    <w:rsid w:val="00915F3D"/>
    <w:rsid w:val="009A1060"/>
    <w:rsid w:val="00AC496D"/>
    <w:rsid w:val="00B31A6B"/>
    <w:rsid w:val="00C37D7A"/>
    <w:rsid w:val="00C71820"/>
    <w:rsid w:val="00CC45CA"/>
    <w:rsid w:val="00E0157B"/>
    <w:rsid w:val="00E311E9"/>
    <w:rsid w:val="00EA2183"/>
    <w:rsid w:val="00ED5024"/>
    <w:rsid w:val="00F14E8D"/>
    <w:rsid w:val="00F26FB4"/>
    <w:rsid w:val="00F33D15"/>
    <w:rsid w:val="011C274A"/>
    <w:rsid w:val="017B40AB"/>
    <w:rsid w:val="01DE30E1"/>
    <w:rsid w:val="02563198"/>
    <w:rsid w:val="03C5FEF9"/>
    <w:rsid w:val="041C839E"/>
    <w:rsid w:val="04A97433"/>
    <w:rsid w:val="04E53872"/>
    <w:rsid w:val="05B387BB"/>
    <w:rsid w:val="0613C79B"/>
    <w:rsid w:val="062C3838"/>
    <w:rsid w:val="0638C86E"/>
    <w:rsid w:val="06616411"/>
    <w:rsid w:val="07129A0F"/>
    <w:rsid w:val="07278544"/>
    <w:rsid w:val="072F0809"/>
    <w:rsid w:val="07DFE188"/>
    <w:rsid w:val="0821272B"/>
    <w:rsid w:val="0873ABA9"/>
    <w:rsid w:val="08ABC03E"/>
    <w:rsid w:val="08C5EE12"/>
    <w:rsid w:val="08F92D82"/>
    <w:rsid w:val="08FD1E95"/>
    <w:rsid w:val="0939F95D"/>
    <w:rsid w:val="09D53657"/>
    <w:rsid w:val="0AEC45D3"/>
    <w:rsid w:val="0AEF3459"/>
    <w:rsid w:val="0B054622"/>
    <w:rsid w:val="0B07408E"/>
    <w:rsid w:val="0B69EA0C"/>
    <w:rsid w:val="0BAE2033"/>
    <w:rsid w:val="0C2DB759"/>
    <w:rsid w:val="0CBF16F3"/>
    <w:rsid w:val="0CEE88BC"/>
    <w:rsid w:val="0CF0D897"/>
    <w:rsid w:val="0D84F9ED"/>
    <w:rsid w:val="0DED6A47"/>
    <w:rsid w:val="0E3C634A"/>
    <w:rsid w:val="0E5476B0"/>
    <w:rsid w:val="0E5FD55A"/>
    <w:rsid w:val="0E70443D"/>
    <w:rsid w:val="0F65EB98"/>
    <w:rsid w:val="0F823EAE"/>
    <w:rsid w:val="1016D0AA"/>
    <w:rsid w:val="10928A26"/>
    <w:rsid w:val="10D2ED75"/>
    <w:rsid w:val="115EA044"/>
    <w:rsid w:val="117775BB"/>
    <w:rsid w:val="11AAE8DC"/>
    <w:rsid w:val="11C6B6F4"/>
    <w:rsid w:val="12816C56"/>
    <w:rsid w:val="12932CE1"/>
    <w:rsid w:val="12B768C7"/>
    <w:rsid w:val="133C60D3"/>
    <w:rsid w:val="135ECC11"/>
    <w:rsid w:val="13DBFEF2"/>
    <w:rsid w:val="13F871B3"/>
    <w:rsid w:val="1422086C"/>
    <w:rsid w:val="14463AFD"/>
    <w:rsid w:val="145F950D"/>
    <w:rsid w:val="1469656A"/>
    <w:rsid w:val="14BA7C85"/>
    <w:rsid w:val="155A2214"/>
    <w:rsid w:val="15A1F22A"/>
    <w:rsid w:val="15E2A6BB"/>
    <w:rsid w:val="15F41DE4"/>
    <w:rsid w:val="16294948"/>
    <w:rsid w:val="16340328"/>
    <w:rsid w:val="163FC65E"/>
    <w:rsid w:val="1653C544"/>
    <w:rsid w:val="16611318"/>
    <w:rsid w:val="16759664"/>
    <w:rsid w:val="16F2FFC8"/>
    <w:rsid w:val="1709B288"/>
    <w:rsid w:val="17219C78"/>
    <w:rsid w:val="172D50BC"/>
    <w:rsid w:val="173F4AD3"/>
    <w:rsid w:val="17D03BD7"/>
    <w:rsid w:val="17F04B6A"/>
    <w:rsid w:val="189BD854"/>
    <w:rsid w:val="19330FF4"/>
    <w:rsid w:val="1991591F"/>
    <w:rsid w:val="19B534AE"/>
    <w:rsid w:val="19BEB40E"/>
    <w:rsid w:val="1A61F14D"/>
    <w:rsid w:val="1ABBAAF4"/>
    <w:rsid w:val="1AD96434"/>
    <w:rsid w:val="1B53A767"/>
    <w:rsid w:val="1B800CB8"/>
    <w:rsid w:val="1B9EBF0B"/>
    <w:rsid w:val="1C494849"/>
    <w:rsid w:val="1C699223"/>
    <w:rsid w:val="1CC47920"/>
    <w:rsid w:val="1CC8F055"/>
    <w:rsid w:val="1CE0E9B0"/>
    <w:rsid w:val="1CE8F147"/>
    <w:rsid w:val="1D80CFD2"/>
    <w:rsid w:val="1D940604"/>
    <w:rsid w:val="1D9E4F26"/>
    <w:rsid w:val="1DF33303"/>
    <w:rsid w:val="1E42DE90"/>
    <w:rsid w:val="1FA300F8"/>
    <w:rsid w:val="1FC00DE4"/>
    <w:rsid w:val="1FE97762"/>
    <w:rsid w:val="20462F4E"/>
    <w:rsid w:val="208762EB"/>
    <w:rsid w:val="20994632"/>
    <w:rsid w:val="209DE9D3"/>
    <w:rsid w:val="20CB4B1A"/>
    <w:rsid w:val="20E5AB88"/>
    <w:rsid w:val="2195F202"/>
    <w:rsid w:val="221342B3"/>
    <w:rsid w:val="2217F32F"/>
    <w:rsid w:val="223C5D64"/>
    <w:rsid w:val="223D5067"/>
    <w:rsid w:val="22822DD3"/>
    <w:rsid w:val="22C330DF"/>
    <w:rsid w:val="237E5865"/>
    <w:rsid w:val="240E0325"/>
    <w:rsid w:val="240E4B4B"/>
    <w:rsid w:val="2465988A"/>
    <w:rsid w:val="24F9E876"/>
    <w:rsid w:val="2504195F"/>
    <w:rsid w:val="256664A0"/>
    <w:rsid w:val="25C1DA43"/>
    <w:rsid w:val="2607FEBC"/>
    <w:rsid w:val="268259FF"/>
    <w:rsid w:val="2694BB45"/>
    <w:rsid w:val="26E75F42"/>
    <w:rsid w:val="27D6E4B5"/>
    <w:rsid w:val="28189307"/>
    <w:rsid w:val="28471076"/>
    <w:rsid w:val="28DEEAC6"/>
    <w:rsid w:val="292F1E83"/>
    <w:rsid w:val="298A45E2"/>
    <w:rsid w:val="29DEEE5F"/>
    <w:rsid w:val="29FC630D"/>
    <w:rsid w:val="2AF647AF"/>
    <w:rsid w:val="2B1F2000"/>
    <w:rsid w:val="2B5745DB"/>
    <w:rsid w:val="2BEDE83D"/>
    <w:rsid w:val="2BF8A384"/>
    <w:rsid w:val="2C1361B1"/>
    <w:rsid w:val="2CAEBDA8"/>
    <w:rsid w:val="2CB1D200"/>
    <w:rsid w:val="2CB77B59"/>
    <w:rsid w:val="2D198F1B"/>
    <w:rsid w:val="2D4815AA"/>
    <w:rsid w:val="2D8EA863"/>
    <w:rsid w:val="2D8F6D36"/>
    <w:rsid w:val="2DBE33F1"/>
    <w:rsid w:val="2DF8CB46"/>
    <w:rsid w:val="2E2AE70B"/>
    <w:rsid w:val="2E300715"/>
    <w:rsid w:val="2E568878"/>
    <w:rsid w:val="2E5F3709"/>
    <w:rsid w:val="2E78A13C"/>
    <w:rsid w:val="2E795F75"/>
    <w:rsid w:val="2E7CA7F4"/>
    <w:rsid w:val="2ED42862"/>
    <w:rsid w:val="2EEF025A"/>
    <w:rsid w:val="2FE2A791"/>
    <w:rsid w:val="2FEBE01E"/>
    <w:rsid w:val="301E902B"/>
    <w:rsid w:val="303F6444"/>
    <w:rsid w:val="30444E18"/>
    <w:rsid w:val="30B3DC08"/>
    <w:rsid w:val="30C14C06"/>
    <w:rsid w:val="30D45E66"/>
    <w:rsid w:val="3124412B"/>
    <w:rsid w:val="313B569E"/>
    <w:rsid w:val="3149F83B"/>
    <w:rsid w:val="31B82D1D"/>
    <w:rsid w:val="32BCC491"/>
    <w:rsid w:val="32CDBE0A"/>
    <w:rsid w:val="32D9B262"/>
    <w:rsid w:val="3354377B"/>
    <w:rsid w:val="338A588B"/>
    <w:rsid w:val="33999C1B"/>
    <w:rsid w:val="339E2531"/>
    <w:rsid w:val="34739F7A"/>
    <w:rsid w:val="34B98074"/>
    <w:rsid w:val="34BF1DB0"/>
    <w:rsid w:val="34F480C9"/>
    <w:rsid w:val="3538BB33"/>
    <w:rsid w:val="3551BC14"/>
    <w:rsid w:val="35697902"/>
    <w:rsid w:val="361B9CA1"/>
    <w:rsid w:val="368ECEB8"/>
    <w:rsid w:val="36A3EB2B"/>
    <w:rsid w:val="37737A47"/>
    <w:rsid w:val="37A26990"/>
    <w:rsid w:val="37FDAA10"/>
    <w:rsid w:val="3857F790"/>
    <w:rsid w:val="3881CFEC"/>
    <w:rsid w:val="38EEECB8"/>
    <w:rsid w:val="38F5F3EF"/>
    <w:rsid w:val="38F94020"/>
    <w:rsid w:val="39D2A596"/>
    <w:rsid w:val="39F86B36"/>
    <w:rsid w:val="3A747AF2"/>
    <w:rsid w:val="3A8D9323"/>
    <w:rsid w:val="3B1543EC"/>
    <w:rsid w:val="3B4FF8AB"/>
    <w:rsid w:val="3B70727E"/>
    <w:rsid w:val="3B7CAECA"/>
    <w:rsid w:val="3B97C71D"/>
    <w:rsid w:val="3BA06C33"/>
    <w:rsid w:val="3BFF1B19"/>
    <w:rsid w:val="3C2C1FCA"/>
    <w:rsid w:val="3C32410F"/>
    <w:rsid w:val="3C81BB79"/>
    <w:rsid w:val="3C8F5608"/>
    <w:rsid w:val="3D4C44A0"/>
    <w:rsid w:val="3D622B96"/>
    <w:rsid w:val="3D83D69E"/>
    <w:rsid w:val="3DAD0DD1"/>
    <w:rsid w:val="3DC7342B"/>
    <w:rsid w:val="3E59C6E6"/>
    <w:rsid w:val="3F0A34C1"/>
    <w:rsid w:val="3F4906B0"/>
    <w:rsid w:val="3FBD4B85"/>
    <w:rsid w:val="40133EAD"/>
    <w:rsid w:val="40194767"/>
    <w:rsid w:val="404EF36B"/>
    <w:rsid w:val="40ADB946"/>
    <w:rsid w:val="40C2CF69"/>
    <w:rsid w:val="410623ED"/>
    <w:rsid w:val="416C0578"/>
    <w:rsid w:val="417E96F3"/>
    <w:rsid w:val="41B1B553"/>
    <w:rsid w:val="41B1C480"/>
    <w:rsid w:val="41DEB9CC"/>
    <w:rsid w:val="41E78CEF"/>
    <w:rsid w:val="422407F4"/>
    <w:rsid w:val="428BAE19"/>
    <w:rsid w:val="42B1F7C8"/>
    <w:rsid w:val="42D859FB"/>
    <w:rsid w:val="431B2E6C"/>
    <w:rsid w:val="435A9052"/>
    <w:rsid w:val="437960F2"/>
    <w:rsid w:val="43D5E18A"/>
    <w:rsid w:val="4451A8FC"/>
    <w:rsid w:val="44748738"/>
    <w:rsid w:val="44929A53"/>
    <w:rsid w:val="44B5A001"/>
    <w:rsid w:val="451DCD06"/>
    <w:rsid w:val="451EF5C0"/>
    <w:rsid w:val="4528EE54"/>
    <w:rsid w:val="46181498"/>
    <w:rsid w:val="462305C8"/>
    <w:rsid w:val="4641B845"/>
    <w:rsid w:val="46436707"/>
    <w:rsid w:val="464AB1B3"/>
    <w:rsid w:val="4651B5EF"/>
    <w:rsid w:val="47212A1F"/>
    <w:rsid w:val="47335ED3"/>
    <w:rsid w:val="4782B1F1"/>
    <w:rsid w:val="479D6E79"/>
    <w:rsid w:val="47AB3033"/>
    <w:rsid w:val="47ADDC16"/>
    <w:rsid w:val="47F2F45E"/>
    <w:rsid w:val="47F5D083"/>
    <w:rsid w:val="48018A96"/>
    <w:rsid w:val="481A6CB8"/>
    <w:rsid w:val="4839AE1B"/>
    <w:rsid w:val="48F12E99"/>
    <w:rsid w:val="491D6261"/>
    <w:rsid w:val="49206533"/>
    <w:rsid w:val="49B0E148"/>
    <w:rsid w:val="4A164209"/>
    <w:rsid w:val="4A9B2316"/>
    <w:rsid w:val="4AD71388"/>
    <w:rsid w:val="4B05E73B"/>
    <w:rsid w:val="4C8F9112"/>
    <w:rsid w:val="4CF179E3"/>
    <w:rsid w:val="4CFB1362"/>
    <w:rsid w:val="4D8A0625"/>
    <w:rsid w:val="4DAA526A"/>
    <w:rsid w:val="4E3F7CEC"/>
    <w:rsid w:val="4E765C3D"/>
    <w:rsid w:val="4E7F911B"/>
    <w:rsid w:val="4EA03923"/>
    <w:rsid w:val="4EAD3FBD"/>
    <w:rsid w:val="4F2E4070"/>
    <w:rsid w:val="4F36AC2C"/>
    <w:rsid w:val="502EC40E"/>
    <w:rsid w:val="50302656"/>
    <w:rsid w:val="503CBD3D"/>
    <w:rsid w:val="506AF40A"/>
    <w:rsid w:val="50CADE9B"/>
    <w:rsid w:val="5137BDFE"/>
    <w:rsid w:val="5166E294"/>
    <w:rsid w:val="516931DA"/>
    <w:rsid w:val="51770FD6"/>
    <w:rsid w:val="5238801D"/>
    <w:rsid w:val="53612D26"/>
    <w:rsid w:val="54834E41"/>
    <w:rsid w:val="5498B8DE"/>
    <w:rsid w:val="54AB0933"/>
    <w:rsid w:val="5576FDF4"/>
    <w:rsid w:val="55E99D92"/>
    <w:rsid w:val="5626EE92"/>
    <w:rsid w:val="5669C2E2"/>
    <w:rsid w:val="56735697"/>
    <w:rsid w:val="56A56386"/>
    <w:rsid w:val="56F02A35"/>
    <w:rsid w:val="573F8543"/>
    <w:rsid w:val="574997D0"/>
    <w:rsid w:val="57668002"/>
    <w:rsid w:val="57B90F7B"/>
    <w:rsid w:val="57D55BE1"/>
    <w:rsid w:val="57F60BD3"/>
    <w:rsid w:val="584FEE72"/>
    <w:rsid w:val="5866E517"/>
    <w:rsid w:val="58793B29"/>
    <w:rsid w:val="58D56E4D"/>
    <w:rsid w:val="590FFDD9"/>
    <w:rsid w:val="5950DF78"/>
    <w:rsid w:val="596224B1"/>
    <w:rsid w:val="596EF349"/>
    <w:rsid w:val="59920A72"/>
    <w:rsid w:val="59DB715B"/>
    <w:rsid w:val="59EC18C9"/>
    <w:rsid w:val="5A61CFF8"/>
    <w:rsid w:val="5AA0E19B"/>
    <w:rsid w:val="5B1BD13D"/>
    <w:rsid w:val="5B1FDD44"/>
    <w:rsid w:val="5B45BF6B"/>
    <w:rsid w:val="5BF1CA32"/>
    <w:rsid w:val="5D1BE557"/>
    <w:rsid w:val="5D6E3938"/>
    <w:rsid w:val="5D90BFA5"/>
    <w:rsid w:val="5DDE0588"/>
    <w:rsid w:val="5DE3776F"/>
    <w:rsid w:val="5E6C2864"/>
    <w:rsid w:val="5E718450"/>
    <w:rsid w:val="5EBA0D0C"/>
    <w:rsid w:val="5F30C682"/>
    <w:rsid w:val="5F35AA80"/>
    <w:rsid w:val="5F5ACDD4"/>
    <w:rsid w:val="5FAAC130"/>
    <w:rsid w:val="5FCD269C"/>
    <w:rsid w:val="5FDFFE35"/>
    <w:rsid w:val="5FFD4771"/>
    <w:rsid w:val="6051C0C3"/>
    <w:rsid w:val="609CA4E8"/>
    <w:rsid w:val="60AB5990"/>
    <w:rsid w:val="6132BC15"/>
    <w:rsid w:val="613BFF43"/>
    <w:rsid w:val="613E8C1F"/>
    <w:rsid w:val="619C9D9B"/>
    <w:rsid w:val="61D0AB0A"/>
    <w:rsid w:val="6249A669"/>
    <w:rsid w:val="62542095"/>
    <w:rsid w:val="63589628"/>
    <w:rsid w:val="63DFA858"/>
    <w:rsid w:val="6407365E"/>
    <w:rsid w:val="641DC7B1"/>
    <w:rsid w:val="6534E3C6"/>
    <w:rsid w:val="6575F480"/>
    <w:rsid w:val="6580321C"/>
    <w:rsid w:val="6619C5CE"/>
    <w:rsid w:val="66C87AB4"/>
    <w:rsid w:val="67138012"/>
    <w:rsid w:val="672B7271"/>
    <w:rsid w:val="675C5D9C"/>
    <w:rsid w:val="67D51406"/>
    <w:rsid w:val="67E0AADA"/>
    <w:rsid w:val="689CBC7B"/>
    <w:rsid w:val="68A60D63"/>
    <w:rsid w:val="69282364"/>
    <w:rsid w:val="6994078E"/>
    <w:rsid w:val="6AA80DC0"/>
    <w:rsid w:val="6AAD7EEA"/>
    <w:rsid w:val="6BF69AD0"/>
    <w:rsid w:val="6C4EF83E"/>
    <w:rsid w:val="6C8510AF"/>
    <w:rsid w:val="6C9BA733"/>
    <w:rsid w:val="6D3A9798"/>
    <w:rsid w:val="6D80E236"/>
    <w:rsid w:val="6E0CF55E"/>
    <w:rsid w:val="6E212D86"/>
    <w:rsid w:val="6E4B5B76"/>
    <w:rsid w:val="6E4F2560"/>
    <w:rsid w:val="6E9D290C"/>
    <w:rsid w:val="6F338CD9"/>
    <w:rsid w:val="6F517C3E"/>
    <w:rsid w:val="706AFF85"/>
    <w:rsid w:val="708BA72E"/>
    <w:rsid w:val="70DAE5F5"/>
    <w:rsid w:val="712C7882"/>
    <w:rsid w:val="7157F481"/>
    <w:rsid w:val="71F7C143"/>
    <w:rsid w:val="720813AA"/>
    <w:rsid w:val="725118ED"/>
    <w:rsid w:val="72634A70"/>
    <w:rsid w:val="7300105B"/>
    <w:rsid w:val="7340CBC5"/>
    <w:rsid w:val="736C2B60"/>
    <w:rsid w:val="73F08878"/>
    <w:rsid w:val="749C4DCF"/>
    <w:rsid w:val="74D80221"/>
    <w:rsid w:val="74FB32EB"/>
    <w:rsid w:val="7535B585"/>
    <w:rsid w:val="7553C895"/>
    <w:rsid w:val="757021B2"/>
    <w:rsid w:val="758555D1"/>
    <w:rsid w:val="75B5152B"/>
    <w:rsid w:val="75DB6CA9"/>
    <w:rsid w:val="75E48570"/>
    <w:rsid w:val="7648564E"/>
    <w:rsid w:val="764C769B"/>
    <w:rsid w:val="76F34A26"/>
    <w:rsid w:val="77083973"/>
    <w:rsid w:val="775722FB"/>
    <w:rsid w:val="77CF3CC0"/>
    <w:rsid w:val="77E9212A"/>
    <w:rsid w:val="77F9A27F"/>
    <w:rsid w:val="77FF9221"/>
    <w:rsid w:val="78D27E5B"/>
    <w:rsid w:val="78E5D431"/>
    <w:rsid w:val="78F4B203"/>
    <w:rsid w:val="791079F1"/>
    <w:rsid w:val="7930566A"/>
    <w:rsid w:val="79345CBA"/>
    <w:rsid w:val="794F2E35"/>
    <w:rsid w:val="79D01DB1"/>
    <w:rsid w:val="79F6C052"/>
    <w:rsid w:val="7A658D19"/>
    <w:rsid w:val="7AFE6E77"/>
    <w:rsid w:val="7B3932DB"/>
    <w:rsid w:val="7B73D4E1"/>
    <w:rsid w:val="7B903431"/>
    <w:rsid w:val="7B98AC5B"/>
    <w:rsid w:val="7BD17381"/>
    <w:rsid w:val="7BE26772"/>
    <w:rsid w:val="7BF7803F"/>
    <w:rsid w:val="7C116214"/>
    <w:rsid w:val="7C12085D"/>
    <w:rsid w:val="7CAD94FC"/>
    <w:rsid w:val="7CBFA073"/>
    <w:rsid w:val="7CC687AF"/>
    <w:rsid w:val="7D1940BD"/>
    <w:rsid w:val="7D89964B"/>
    <w:rsid w:val="7E180538"/>
    <w:rsid w:val="7E2A38F2"/>
    <w:rsid w:val="7E68A5B9"/>
    <w:rsid w:val="7E720B94"/>
    <w:rsid w:val="7EA5E954"/>
    <w:rsid w:val="7F4CDD0B"/>
    <w:rsid w:val="7F7F1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5A9052"/>
  <w15:chartTrackingRefBased/>
  <w15:docId w15:val="{AA9592D0-C4E7-48A6-8AE9-72814AE15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17F04B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7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20/10/relationships/intelligence" Target="intelligence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5</Pages>
  <Words>1316</Words>
  <Characters>7505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 ZHANG</dc:creator>
  <cp:keywords/>
  <dc:description/>
  <cp:lastModifiedBy>Danny Zhang</cp:lastModifiedBy>
  <cp:revision>9</cp:revision>
  <dcterms:created xsi:type="dcterms:W3CDTF">2025-01-10T09:47:00Z</dcterms:created>
  <dcterms:modified xsi:type="dcterms:W3CDTF">2025-01-11T00:39:00Z</dcterms:modified>
</cp:coreProperties>
</file>